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0"/>
          <w:szCs w:val="20"/>
          <w:highlight w:val="yellow"/>
        </w:rPr>
      </w:pPr>
      <w:r w:rsidDel="00000000" w:rsidR="00000000" w:rsidRPr="00000000">
        <w:rPr>
          <w:b w:val="1"/>
          <w:u w:val="single"/>
          <w:rtl w:val="0"/>
        </w:rPr>
        <w:t xml:space="preserve">YMCA Strategic Alignment and Movement Strengthening Global Strategy</w:t>
      </w:r>
      <w:r w:rsidDel="00000000" w:rsidR="00000000" w:rsidRPr="00000000">
        <w:rPr>
          <w:rtl w:val="0"/>
        </w:rPr>
      </w:r>
    </w:p>
    <w:p w:rsidR="00000000" w:rsidDel="00000000" w:rsidP="00000000" w:rsidRDefault="00000000" w:rsidRPr="00000000" w14:paraId="00000002">
      <w:pPr>
        <w:jc w:val="center"/>
        <w:rPr>
          <w:i w:val="1"/>
          <w:sz w:val="20"/>
          <w:szCs w:val="20"/>
        </w:rPr>
      </w:pPr>
      <w:r w:rsidDel="00000000" w:rsidR="00000000" w:rsidRPr="00000000">
        <w:rPr>
          <w:i w:val="1"/>
          <w:sz w:val="20"/>
          <w:szCs w:val="20"/>
          <w:rtl w:val="0"/>
        </w:rPr>
        <w:t xml:space="preserve">Essentials - Short version</w:t>
      </w:r>
    </w:p>
    <w:p w:rsidR="00000000" w:rsidDel="00000000" w:rsidP="00000000" w:rsidRDefault="00000000" w:rsidRPr="00000000" w14:paraId="00000003">
      <w:pPr>
        <w:jc w:val="both"/>
        <w:rPr>
          <w:b w:val="1"/>
          <w:sz w:val="20"/>
          <w:szCs w:val="20"/>
          <w:u w:val="single"/>
        </w:rPr>
      </w:pPr>
      <w:r w:rsidDel="00000000" w:rsidR="00000000" w:rsidRPr="00000000">
        <w:rPr>
          <w:rtl w:val="0"/>
        </w:rPr>
      </w:r>
    </w:p>
    <w:p w:rsidR="00000000" w:rsidDel="00000000" w:rsidP="00000000" w:rsidRDefault="00000000" w:rsidRPr="00000000" w14:paraId="00000004">
      <w:pPr>
        <w:jc w:val="both"/>
        <w:rPr>
          <w:b w:val="1"/>
          <w:sz w:val="18"/>
          <w:szCs w:val="18"/>
          <w:u w:val="single"/>
        </w:rPr>
      </w:pPr>
      <w:r w:rsidDel="00000000" w:rsidR="00000000" w:rsidRPr="00000000">
        <w:rPr>
          <w:b w:val="1"/>
          <w:sz w:val="18"/>
          <w:szCs w:val="18"/>
          <w:u w:val="single"/>
          <w:rtl w:val="0"/>
        </w:rPr>
        <w:t xml:space="preserve">About this document</w:t>
      </w:r>
    </w:p>
    <w:p w:rsidR="00000000" w:rsidDel="00000000" w:rsidP="00000000" w:rsidRDefault="00000000" w:rsidRPr="00000000" w14:paraId="00000005">
      <w:pPr>
        <w:jc w:val="both"/>
        <w:rPr>
          <w:b w:val="1"/>
          <w:sz w:val="18"/>
          <w:szCs w:val="18"/>
          <w:u w:val="single"/>
        </w:rPr>
      </w:pPr>
      <w:r w:rsidDel="00000000" w:rsidR="00000000" w:rsidRPr="00000000">
        <w:rPr>
          <w:rtl w:val="0"/>
        </w:rPr>
      </w:r>
    </w:p>
    <w:p w:rsidR="00000000" w:rsidDel="00000000" w:rsidP="00000000" w:rsidRDefault="00000000" w:rsidRPr="00000000" w14:paraId="00000006">
      <w:pPr>
        <w:ind w:left="0" w:firstLine="0"/>
        <w:jc w:val="both"/>
        <w:rPr>
          <w:sz w:val="18"/>
          <w:szCs w:val="18"/>
        </w:rPr>
      </w:pPr>
      <w:r w:rsidDel="00000000" w:rsidR="00000000" w:rsidRPr="00000000">
        <w:rPr>
          <w:b w:val="1"/>
          <w:sz w:val="18"/>
          <w:szCs w:val="18"/>
          <w:rtl w:val="0"/>
        </w:rPr>
        <w:t xml:space="preserve">The present document aims to present the joint global strategy on building an improved Movement Strengthening (MS) system across the YMCA Movement. </w:t>
      </w:r>
      <w:r w:rsidDel="00000000" w:rsidR="00000000" w:rsidRPr="00000000">
        <w:rPr>
          <w:sz w:val="18"/>
          <w:szCs w:val="18"/>
          <w:rtl w:val="0"/>
        </w:rPr>
        <w:t xml:space="preserve">The document was drafted based on the work of the Strategic Alignment and Movement Strengthening Global Team, appointed on an interim basis and commissioned by the Global Staff Team (GST) in October 2023. The team conducted a global assessment of the MS situation and met in January 2024 in Chicago, USA to co-create the present strategy. </w:t>
      </w:r>
    </w:p>
    <w:p w:rsidR="00000000" w:rsidDel="00000000" w:rsidP="00000000" w:rsidRDefault="00000000" w:rsidRPr="00000000" w14:paraId="00000007">
      <w:pPr>
        <w:jc w:val="both"/>
        <w:rPr>
          <w:b w:val="1"/>
          <w:sz w:val="18"/>
          <w:szCs w:val="18"/>
          <w:u w:val="single"/>
        </w:rPr>
      </w:pPr>
      <w:r w:rsidDel="00000000" w:rsidR="00000000" w:rsidRPr="00000000">
        <w:rPr>
          <w:rtl w:val="0"/>
        </w:rPr>
      </w:r>
    </w:p>
    <w:p w:rsidR="00000000" w:rsidDel="00000000" w:rsidP="00000000" w:rsidRDefault="00000000" w:rsidRPr="00000000" w14:paraId="00000008">
      <w:pPr>
        <w:jc w:val="both"/>
        <w:rPr>
          <w:b w:val="1"/>
          <w:sz w:val="18"/>
          <w:szCs w:val="18"/>
          <w:u w:val="single"/>
        </w:rPr>
      </w:pPr>
      <w:r w:rsidDel="00000000" w:rsidR="00000000" w:rsidRPr="00000000">
        <w:rPr>
          <w:sz w:val="18"/>
          <w:szCs w:val="18"/>
          <w:rtl w:val="0"/>
        </w:rPr>
        <w:t xml:space="preserve">The following YMCAs have been part of the SAMS Global Team and contributed to this document: World Alliance of YMCAs, Africa Alliance of YMCAs, YMCA Europe, Asia Pacific Alliance of YMCAs;, Latin America and Caribbean Alliance of YMCAs, YMCA of the USA, YMCA Canada, YMCA Germany, YWCA-YMCA Norway / Y Global, YMCA-YWCA Sweden, YMCA Finland, Y Care International.</w:t>
      </w:r>
      <w:r w:rsidDel="00000000" w:rsidR="00000000" w:rsidRPr="00000000">
        <w:rPr>
          <w:rtl w:val="0"/>
        </w:rPr>
      </w:r>
    </w:p>
    <w:p w:rsidR="00000000" w:rsidDel="00000000" w:rsidP="00000000" w:rsidRDefault="00000000" w:rsidRPr="00000000" w14:paraId="00000009">
      <w:pPr>
        <w:jc w:val="both"/>
        <w:rPr>
          <w:sz w:val="18"/>
          <w:szCs w:val="18"/>
        </w:rPr>
      </w:pPr>
      <w:r w:rsidDel="00000000" w:rsidR="00000000" w:rsidRPr="00000000">
        <w:rPr>
          <w:rtl w:val="0"/>
        </w:rPr>
      </w:r>
    </w:p>
    <w:p w:rsidR="00000000" w:rsidDel="00000000" w:rsidP="00000000" w:rsidRDefault="00000000" w:rsidRPr="00000000" w14:paraId="0000000A">
      <w:pPr>
        <w:jc w:val="both"/>
        <w:rPr>
          <w:sz w:val="18"/>
          <w:szCs w:val="18"/>
        </w:rPr>
      </w:pPr>
      <w:r w:rsidDel="00000000" w:rsidR="00000000" w:rsidRPr="00000000">
        <w:rPr>
          <w:sz w:val="18"/>
          <w:szCs w:val="18"/>
          <w:rtl w:val="0"/>
        </w:rPr>
        <w:t xml:space="preserve">This document is providing the essential information from the Strategy. The full version can be found </w:t>
      </w:r>
      <w:hyperlink r:id="rId6">
        <w:r w:rsidDel="00000000" w:rsidR="00000000" w:rsidRPr="00000000">
          <w:rPr>
            <w:color w:val="1155cc"/>
            <w:sz w:val="18"/>
            <w:szCs w:val="18"/>
            <w:u w:val="single"/>
            <w:rtl w:val="0"/>
          </w:rPr>
          <w:t xml:space="preserve">here</w:t>
        </w:r>
      </w:hyperlink>
      <w:r w:rsidDel="00000000" w:rsidR="00000000" w:rsidRPr="00000000">
        <w:rPr>
          <w:sz w:val="18"/>
          <w:szCs w:val="18"/>
          <w:rtl w:val="0"/>
        </w:rPr>
        <w:t xml:space="preserve">.</w:t>
      </w:r>
    </w:p>
    <w:p w:rsidR="00000000" w:rsidDel="00000000" w:rsidP="00000000" w:rsidRDefault="00000000" w:rsidRPr="00000000" w14:paraId="0000000B">
      <w:pPr>
        <w:jc w:val="both"/>
        <w:rPr>
          <w:b w:val="1"/>
          <w:sz w:val="18"/>
          <w:szCs w:val="18"/>
          <w:u w:val="single"/>
        </w:rPr>
      </w:pPr>
      <w:r w:rsidDel="00000000" w:rsidR="00000000" w:rsidRPr="00000000">
        <w:rPr>
          <w:rtl w:val="0"/>
        </w:rPr>
      </w:r>
    </w:p>
    <w:p w:rsidR="00000000" w:rsidDel="00000000" w:rsidP="00000000" w:rsidRDefault="00000000" w:rsidRPr="00000000" w14:paraId="0000000C">
      <w:pPr>
        <w:jc w:val="both"/>
        <w:rPr>
          <w:b w:val="1"/>
          <w:sz w:val="18"/>
          <w:szCs w:val="18"/>
          <w:u w:val="single"/>
        </w:rPr>
      </w:pPr>
      <w:r w:rsidDel="00000000" w:rsidR="00000000" w:rsidRPr="00000000">
        <w:rPr>
          <w:b w:val="1"/>
          <w:sz w:val="18"/>
          <w:szCs w:val="18"/>
          <w:u w:val="single"/>
          <w:rtl w:val="0"/>
        </w:rPr>
        <w:t xml:space="preserve">Background and Context</w:t>
      </w:r>
    </w:p>
    <w:p w:rsidR="00000000" w:rsidDel="00000000" w:rsidP="00000000" w:rsidRDefault="00000000" w:rsidRPr="00000000" w14:paraId="0000000D">
      <w:pPr>
        <w:jc w:val="both"/>
        <w:rPr>
          <w:sz w:val="18"/>
          <w:szCs w:val="18"/>
        </w:rPr>
      </w:pPr>
      <w:r w:rsidDel="00000000" w:rsidR="00000000" w:rsidRPr="00000000">
        <w:rPr>
          <w:rtl w:val="0"/>
        </w:rPr>
      </w:r>
    </w:p>
    <w:p w:rsidR="00000000" w:rsidDel="00000000" w:rsidP="00000000" w:rsidRDefault="00000000" w:rsidRPr="00000000" w14:paraId="0000000E">
      <w:pPr>
        <w:jc w:val="both"/>
        <w:rPr>
          <w:sz w:val="18"/>
          <w:szCs w:val="18"/>
        </w:rPr>
      </w:pPr>
      <w:r w:rsidDel="00000000" w:rsidR="00000000" w:rsidRPr="00000000">
        <w:rPr>
          <w:sz w:val="18"/>
          <w:szCs w:val="18"/>
          <w:rtl w:val="0"/>
        </w:rPr>
        <w:t xml:space="preserve">The SAMS Global Team conducted an assessment process regarding the current state of Movement Strengthening inside the YMCA, focused on 2 key elements:</w:t>
      </w:r>
    </w:p>
    <w:p w:rsidR="00000000" w:rsidDel="00000000" w:rsidP="00000000" w:rsidRDefault="00000000" w:rsidRPr="00000000" w14:paraId="0000000F">
      <w:pPr>
        <w:jc w:val="both"/>
        <w:rPr>
          <w:sz w:val="18"/>
          <w:szCs w:val="18"/>
        </w:rPr>
      </w:pPr>
      <w:r w:rsidDel="00000000" w:rsidR="00000000" w:rsidRPr="00000000">
        <w:rPr>
          <w:rtl w:val="0"/>
        </w:rPr>
      </w:r>
    </w:p>
    <w:p w:rsidR="00000000" w:rsidDel="00000000" w:rsidP="00000000" w:rsidRDefault="00000000" w:rsidRPr="00000000" w14:paraId="00000010">
      <w:pPr>
        <w:numPr>
          <w:ilvl w:val="0"/>
          <w:numId w:val="1"/>
        </w:numPr>
        <w:ind w:left="720" w:hanging="360"/>
        <w:jc w:val="both"/>
        <w:rPr>
          <w:sz w:val="18"/>
          <w:szCs w:val="18"/>
        </w:rPr>
      </w:pPr>
      <w:r w:rsidDel="00000000" w:rsidR="00000000" w:rsidRPr="00000000">
        <w:rPr>
          <w:sz w:val="18"/>
          <w:szCs w:val="18"/>
          <w:rtl w:val="0"/>
        </w:rPr>
        <w:t xml:space="preserve">An internal analysis was conducted between the member YMCAs, which are the YMCAs most heavily engaged in </w:t>
      </w:r>
      <w:r w:rsidDel="00000000" w:rsidR="00000000" w:rsidRPr="00000000">
        <w:rPr>
          <w:sz w:val="18"/>
          <w:szCs w:val="18"/>
          <w:rtl w:val="0"/>
        </w:rPr>
        <w:t xml:space="preserve">mobilising and deploying</w:t>
      </w:r>
      <w:r w:rsidDel="00000000" w:rsidR="00000000" w:rsidRPr="00000000">
        <w:rPr>
          <w:sz w:val="18"/>
          <w:szCs w:val="18"/>
          <w:rtl w:val="0"/>
        </w:rPr>
        <w:t xml:space="preserve"> resources for MS work around the Movement. The assessment was based on self-evaluation, which was then analysed in a cross-check manner. A detailed report was produced, with specific analysis and recommendations for Area Alliances and National YMCAs, given the different operating contexts. </w:t>
      </w:r>
    </w:p>
    <w:p w:rsidR="00000000" w:rsidDel="00000000" w:rsidP="00000000" w:rsidRDefault="00000000" w:rsidRPr="00000000" w14:paraId="00000011">
      <w:pPr>
        <w:numPr>
          <w:ilvl w:val="0"/>
          <w:numId w:val="1"/>
        </w:numPr>
        <w:ind w:left="720" w:hanging="360"/>
        <w:jc w:val="both"/>
        <w:rPr>
          <w:sz w:val="18"/>
          <w:szCs w:val="18"/>
        </w:rPr>
      </w:pPr>
      <w:r w:rsidDel="00000000" w:rsidR="00000000" w:rsidRPr="00000000">
        <w:rPr>
          <w:sz w:val="18"/>
          <w:szCs w:val="18"/>
          <w:rtl w:val="0"/>
        </w:rPr>
        <w:t xml:space="preserve">A survey was conducted with the National YMCAs which benefited/received from MS support in the past 5 years, to which over 45 YMCAs responded. </w:t>
      </w:r>
    </w:p>
    <w:p w:rsidR="00000000" w:rsidDel="00000000" w:rsidP="00000000" w:rsidRDefault="00000000" w:rsidRPr="00000000" w14:paraId="00000012">
      <w:pPr>
        <w:jc w:val="both"/>
        <w:rPr>
          <w:sz w:val="18"/>
          <w:szCs w:val="18"/>
        </w:rPr>
      </w:pPr>
      <w:r w:rsidDel="00000000" w:rsidR="00000000" w:rsidRPr="00000000">
        <w:rPr>
          <w:rtl w:val="0"/>
        </w:rPr>
      </w:r>
    </w:p>
    <w:p w:rsidR="00000000" w:rsidDel="00000000" w:rsidP="00000000" w:rsidRDefault="00000000" w:rsidRPr="00000000" w14:paraId="00000013">
      <w:pPr>
        <w:jc w:val="both"/>
        <w:rPr>
          <w:sz w:val="18"/>
          <w:szCs w:val="18"/>
        </w:rPr>
      </w:pPr>
      <w:r w:rsidDel="00000000" w:rsidR="00000000" w:rsidRPr="00000000">
        <w:rPr>
          <w:sz w:val="18"/>
          <w:szCs w:val="18"/>
          <w:rtl w:val="0"/>
        </w:rPr>
        <w:t xml:space="preserve">Following the drafting of the Strategy a National Movement consultation was performed between July - September 2024.</w:t>
      </w:r>
    </w:p>
    <w:p w:rsidR="00000000" w:rsidDel="00000000" w:rsidP="00000000" w:rsidRDefault="00000000" w:rsidRPr="00000000" w14:paraId="00000014">
      <w:pPr>
        <w:jc w:val="both"/>
        <w:rPr>
          <w:b w:val="1"/>
          <w:sz w:val="18"/>
          <w:szCs w:val="18"/>
          <w:u w:val="single"/>
        </w:rPr>
      </w:pPr>
      <w:r w:rsidDel="00000000" w:rsidR="00000000" w:rsidRPr="00000000">
        <w:rPr>
          <w:rtl w:val="0"/>
        </w:rPr>
      </w:r>
    </w:p>
    <w:p w:rsidR="00000000" w:rsidDel="00000000" w:rsidP="00000000" w:rsidRDefault="00000000" w:rsidRPr="00000000" w14:paraId="00000015">
      <w:pPr>
        <w:jc w:val="both"/>
        <w:rPr>
          <w:sz w:val="18"/>
          <w:szCs w:val="18"/>
        </w:rPr>
      </w:pPr>
      <w:r w:rsidDel="00000000" w:rsidR="00000000" w:rsidRPr="00000000">
        <w:rPr>
          <w:b w:val="1"/>
          <w:sz w:val="18"/>
          <w:szCs w:val="18"/>
          <w:u w:val="single"/>
          <w:rtl w:val="0"/>
        </w:rPr>
        <w:t xml:space="preserve">YMCA Movement Strengthening Vision</w:t>
      </w:r>
      <w:r w:rsidDel="00000000" w:rsidR="00000000" w:rsidRPr="00000000">
        <w:rPr>
          <w:rtl w:val="0"/>
        </w:rPr>
      </w:r>
    </w:p>
    <w:p w:rsidR="00000000" w:rsidDel="00000000" w:rsidP="00000000" w:rsidRDefault="00000000" w:rsidRPr="00000000" w14:paraId="00000016">
      <w:pPr>
        <w:jc w:val="both"/>
        <w:rPr>
          <w:b w:val="1"/>
          <w:sz w:val="18"/>
          <w:szCs w:val="18"/>
          <w:u w:val="single"/>
        </w:rPr>
      </w:pPr>
      <w:r w:rsidDel="00000000" w:rsidR="00000000" w:rsidRPr="00000000">
        <w:rPr>
          <w:rtl w:val="0"/>
        </w:rPr>
      </w:r>
    </w:p>
    <w:p w:rsidR="00000000" w:rsidDel="00000000" w:rsidP="00000000" w:rsidRDefault="00000000" w:rsidRPr="00000000" w14:paraId="00000017">
      <w:pPr>
        <w:jc w:val="both"/>
        <w:rPr>
          <w:b w:val="1"/>
          <w:sz w:val="18"/>
          <w:szCs w:val="18"/>
        </w:rPr>
      </w:pPr>
      <w:r w:rsidDel="00000000" w:rsidR="00000000" w:rsidRPr="00000000">
        <w:rPr>
          <w:b w:val="1"/>
          <w:sz w:val="18"/>
          <w:szCs w:val="18"/>
          <w:rtl w:val="0"/>
        </w:rPr>
        <w:t xml:space="preserve">Our Movement Strengthening Vision</w:t>
      </w:r>
    </w:p>
    <w:p w:rsidR="00000000" w:rsidDel="00000000" w:rsidP="00000000" w:rsidRDefault="00000000" w:rsidRPr="00000000" w14:paraId="00000018">
      <w:pPr>
        <w:jc w:val="both"/>
        <w:rPr>
          <w:b w:val="1"/>
          <w:sz w:val="18"/>
          <w:szCs w:val="18"/>
        </w:rPr>
      </w:pPr>
      <w:r w:rsidDel="00000000" w:rsidR="00000000" w:rsidRPr="00000000">
        <w:rPr>
          <w:rtl w:val="0"/>
        </w:rPr>
      </w:r>
    </w:p>
    <w:p w:rsidR="00000000" w:rsidDel="00000000" w:rsidP="00000000" w:rsidRDefault="00000000" w:rsidRPr="00000000" w14:paraId="00000019">
      <w:pPr>
        <w:jc w:val="both"/>
        <w:rPr>
          <w:sz w:val="18"/>
          <w:szCs w:val="18"/>
        </w:rPr>
      </w:pPr>
      <w:r w:rsidDel="00000000" w:rsidR="00000000" w:rsidRPr="00000000">
        <w:rPr>
          <w:sz w:val="18"/>
          <w:szCs w:val="18"/>
          <w:rtl w:val="0"/>
        </w:rPr>
        <w:t xml:space="preserve">Build an efficient, well-coordinated global Movement Strengthening system that enables YMCAs worldwide to become better at empowering young people and their communities to achieve our Collective Mission.</w:t>
      </w:r>
    </w:p>
    <w:p w:rsidR="00000000" w:rsidDel="00000000" w:rsidP="00000000" w:rsidRDefault="00000000" w:rsidRPr="00000000" w14:paraId="0000001A">
      <w:pPr>
        <w:jc w:val="both"/>
        <w:rPr>
          <w:b w:val="1"/>
          <w:sz w:val="18"/>
          <w:szCs w:val="18"/>
        </w:rPr>
      </w:pPr>
      <w:r w:rsidDel="00000000" w:rsidR="00000000" w:rsidRPr="00000000">
        <w:rPr>
          <w:rtl w:val="0"/>
        </w:rPr>
      </w:r>
    </w:p>
    <w:p w:rsidR="00000000" w:rsidDel="00000000" w:rsidP="00000000" w:rsidRDefault="00000000" w:rsidRPr="00000000" w14:paraId="0000001B">
      <w:pPr>
        <w:jc w:val="both"/>
        <w:rPr>
          <w:sz w:val="18"/>
          <w:szCs w:val="18"/>
        </w:rPr>
      </w:pPr>
      <w:r w:rsidDel="00000000" w:rsidR="00000000" w:rsidRPr="00000000">
        <w:rPr>
          <w:sz w:val="18"/>
          <w:szCs w:val="18"/>
          <w:rtl w:val="0"/>
        </w:rPr>
        <w:t xml:space="preserve">We aim to reach a point where every YMCA in the world:</w:t>
      </w:r>
    </w:p>
    <w:p w:rsidR="00000000" w:rsidDel="00000000" w:rsidP="00000000" w:rsidRDefault="00000000" w:rsidRPr="00000000" w14:paraId="0000001C">
      <w:pPr>
        <w:jc w:val="both"/>
        <w:rPr>
          <w:sz w:val="18"/>
          <w:szCs w:val="18"/>
        </w:rPr>
      </w:pPr>
      <w:r w:rsidDel="00000000" w:rsidR="00000000" w:rsidRPr="00000000">
        <w:rPr>
          <w:rtl w:val="0"/>
        </w:rPr>
      </w:r>
    </w:p>
    <w:p w:rsidR="00000000" w:rsidDel="00000000" w:rsidP="00000000" w:rsidRDefault="00000000" w:rsidRPr="00000000" w14:paraId="0000001D">
      <w:pPr>
        <w:numPr>
          <w:ilvl w:val="0"/>
          <w:numId w:val="7"/>
        </w:numPr>
        <w:ind w:left="720" w:hanging="360"/>
        <w:jc w:val="both"/>
        <w:rPr>
          <w:sz w:val="18"/>
          <w:szCs w:val="18"/>
        </w:rPr>
      </w:pPr>
      <w:r w:rsidDel="00000000" w:rsidR="00000000" w:rsidRPr="00000000">
        <w:rPr>
          <w:sz w:val="18"/>
          <w:szCs w:val="18"/>
          <w:rtl w:val="0"/>
        </w:rPr>
        <w:t xml:space="preserve">Is resilient and thriving;</w:t>
      </w:r>
    </w:p>
    <w:p w:rsidR="00000000" w:rsidDel="00000000" w:rsidP="00000000" w:rsidRDefault="00000000" w:rsidRPr="00000000" w14:paraId="0000001E">
      <w:pPr>
        <w:numPr>
          <w:ilvl w:val="0"/>
          <w:numId w:val="7"/>
        </w:numPr>
        <w:ind w:left="720" w:hanging="360"/>
        <w:jc w:val="both"/>
        <w:rPr>
          <w:sz w:val="18"/>
          <w:szCs w:val="18"/>
        </w:rPr>
      </w:pPr>
      <w:r w:rsidDel="00000000" w:rsidR="00000000" w:rsidRPr="00000000">
        <w:rPr>
          <w:sz w:val="18"/>
          <w:szCs w:val="18"/>
          <w:rtl w:val="0"/>
        </w:rPr>
        <w:t xml:space="preserve">Is well governed;</w:t>
      </w:r>
    </w:p>
    <w:p w:rsidR="00000000" w:rsidDel="00000000" w:rsidP="00000000" w:rsidRDefault="00000000" w:rsidRPr="00000000" w14:paraId="0000001F">
      <w:pPr>
        <w:numPr>
          <w:ilvl w:val="0"/>
          <w:numId w:val="7"/>
        </w:numPr>
        <w:ind w:left="720" w:hanging="360"/>
        <w:jc w:val="both"/>
        <w:rPr>
          <w:sz w:val="18"/>
          <w:szCs w:val="18"/>
        </w:rPr>
      </w:pPr>
      <w:r w:rsidDel="00000000" w:rsidR="00000000" w:rsidRPr="00000000">
        <w:rPr>
          <w:sz w:val="18"/>
          <w:szCs w:val="18"/>
          <w:rtl w:val="0"/>
        </w:rPr>
        <w:t xml:space="preserve">Is relevant, impactful and driven by young people and their communities;</w:t>
      </w:r>
    </w:p>
    <w:p w:rsidR="00000000" w:rsidDel="00000000" w:rsidP="00000000" w:rsidRDefault="00000000" w:rsidRPr="00000000" w14:paraId="00000020">
      <w:pPr>
        <w:numPr>
          <w:ilvl w:val="0"/>
          <w:numId w:val="7"/>
        </w:numPr>
        <w:ind w:left="720" w:hanging="360"/>
        <w:jc w:val="both"/>
        <w:rPr>
          <w:sz w:val="18"/>
          <w:szCs w:val="18"/>
        </w:rPr>
      </w:pPr>
      <w:r w:rsidDel="00000000" w:rsidR="00000000" w:rsidRPr="00000000">
        <w:rPr>
          <w:sz w:val="18"/>
          <w:szCs w:val="18"/>
          <w:rtl w:val="0"/>
        </w:rPr>
        <w:t xml:space="preserve">Is an important and recognised player in their community;</w:t>
      </w:r>
    </w:p>
    <w:p w:rsidR="00000000" w:rsidDel="00000000" w:rsidP="00000000" w:rsidRDefault="00000000" w:rsidRPr="00000000" w14:paraId="00000021">
      <w:pPr>
        <w:numPr>
          <w:ilvl w:val="0"/>
          <w:numId w:val="7"/>
        </w:numPr>
        <w:ind w:left="720" w:hanging="360"/>
        <w:jc w:val="both"/>
        <w:rPr>
          <w:sz w:val="18"/>
          <w:szCs w:val="18"/>
        </w:rPr>
      </w:pPr>
      <w:r w:rsidDel="00000000" w:rsidR="00000000" w:rsidRPr="00000000">
        <w:rPr>
          <w:sz w:val="18"/>
          <w:szCs w:val="18"/>
          <w:rtl w:val="0"/>
        </w:rPr>
        <w:t xml:space="preserve">Is striving for continuous improvement;</w:t>
      </w:r>
    </w:p>
    <w:p w:rsidR="00000000" w:rsidDel="00000000" w:rsidP="00000000" w:rsidRDefault="00000000" w:rsidRPr="00000000" w14:paraId="00000022">
      <w:pPr>
        <w:numPr>
          <w:ilvl w:val="0"/>
          <w:numId w:val="7"/>
        </w:numPr>
        <w:ind w:left="720" w:hanging="360"/>
        <w:jc w:val="both"/>
        <w:rPr>
          <w:sz w:val="18"/>
          <w:szCs w:val="18"/>
        </w:rPr>
      </w:pPr>
      <w:r w:rsidDel="00000000" w:rsidR="00000000" w:rsidRPr="00000000">
        <w:rPr>
          <w:sz w:val="18"/>
          <w:szCs w:val="18"/>
          <w:rtl w:val="0"/>
        </w:rPr>
        <w:t xml:space="preserve">Is actively and meaningfully working towards our Collective Mission, contributing to our global and systemic impact;</w:t>
      </w:r>
      <w:r w:rsidDel="00000000" w:rsidR="00000000" w:rsidRPr="00000000">
        <w:rPr>
          <w:rtl w:val="0"/>
        </w:rPr>
      </w:r>
    </w:p>
    <w:p w:rsidR="00000000" w:rsidDel="00000000" w:rsidP="00000000" w:rsidRDefault="00000000" w:rsidRPr="00000000" w14:paraId="00000023">
      <w:pPr>
        <w:jc w:val="both"/>
        <w:rPr>
          <w:b w:val="1"/>
          <w:sz w:val="18"/>
          <w:szCs w:val="18"/>
          <w:u w:val="single"/>
        </w:rPr>
      </w:pPr>
      <w:r w:rsidDel="00000000" w:rsidR="00000000" w:rsidRPr="00000000">
        <w:rPr>
          <w:rtl w:val="0"/>
        </w:rPr>
      </w:r>
    </w:p>
    <w:p w:rsidR="00000000" w:rsidDel="00000000" w:rsidP="00000000" w:rsidRDefault="00000000" w:rsidRPr="00000000" w14:paraId="00000024">
      <w:pPr>
        <w:jc w:val="both"/>
        <w:rPr>
          <w:sz w:val="18"/>
          <w:szCs w:val="18"/>
        </w:rPr>
      </w:pPr>
      <w:r w:rsidDel="00000000" w:rsidR="00000000" w:rsidRPr="00000000">
        <w:rPr>
          <w:b w:val="1"/>
          <w:sz w:val="18"/>
          <w:szCs w:val="18"/>
          <w:u w:val="single"/>
          <w:rtl w:val="0"/>
        </w:rPr>
        <w:t xml:space="preserve">Joint Movement Strengthening Definition</w:t>
      </w:r>
      <w:r w:rsidDel="00000000" w:rsidR="00000000" w:rsidRPr="00000000">
        <w:rPr>
          <w:rtl w:val="0"/>
        </w:rPr>
      </w:r>
    </w:p>
    <w:p w:rsidR="00000000" w:rsidDel="00000000" w:rsidP="00000000" w:rsidRDefault="00000000" w:rsidRPr="00000000" w14:paraId="00000025">
      <w:pPr>
        <w:jc w:val="both"/>
        <w:rPr>
          <w:b w:val="1"/>
          <w:sz w:val="18"/>
          <w:szCs w:val="18"/>
          <w:u w:val="single"/>
        </w:rPr>
      </w:pPr>
      <w:r w:rsidDel="00000000" w:rsidR="00000000" w:rsidRPr="00000000">
        <w:rPr>
          <w:rtl w:val="0"/>
        </w:rPr>
      </w:r>
    </w:p>
    <w:p w:rsidR="00000000" w:rsidDel="00000000" w:rsidP="00000000" w:rsidRDefault="00000000" w:rsidRPr="00000000" w14:paraId="00000026">
      <w:pPr>
        <w:jc w:val="both"/>
        <w:rPr>
          <w:sz w:val="18"/>
          <w:szCs w:val="18"/>
        </w:rPr>
      </w:pPr>
      <w:r w:rsidDel="00000000" w:rsidR="00000000" w:rsidRPr="00000000">
        <w:rPr>
          <w:sz w:val="18"/>
          <w:szCs w:val="18"/>
          <w:rtl w:val="0"/>
        </w:rPr>
        <w:t xml:space="preserve">Movement Strengthening is an intentional and continuous process to develop healthy, resilient organisations that deepen community impact and advance the YMCA Collective Mission. </w:t>
      </w:r>
    </w:p>
    <w:p w:rsidR="00000000" w:rsidDel="00000000" w:rsidP="00000000" w:rsidRDefault="00000000" w:rsidRPr="00000000" w14:paraId="00000027">
      <w:pPr>
        <w:jc w:val="both"/>
        <w:rPr>
          <w:sz w:val="18"/>
          <w:szCs w:val="18"/>
        </w:rPr>
      </w:pPr>
      <w:r w:rsidDel="00000000" w:rsidR="00000000" w:rsidRPr="00000000">
        <w:rPr>
          <w:rtl w:val="0"/>
        </w:rPr>
      </w:r>
    </w:p>
    <w:p w:rsidR="00000000" w:rsidDel="00000000" w:rsidP="00000000" w:rsidRDefault="00000000" w:rsidRPr="00000000" w14:paraId="00000028">
      <w:pPr>
        <w:jc w:val="both"/>
        <w:rPr>
          <w:sz w:val="18"/>
          <w:szCs w:val="18"/>
        </w:rPr>
      </w:pPr>
      <w:r w:rsidDel="00000000" w:rsidR="00000000" w:rsidRPr="00000000">
        <w:rPr>
          <w:sz w:val="18"/>
          <w:szCs w:val="18"/>
          <w:rtl w:val="0"/>
        </w:rPr>
        <w:t xml:space="preserve">This is done through:</w:t>
      </w:r>
    </w:p>
    <w:p w:rsidR="00000000" w:rsidDel="00000000" w:rsidP="00000000" w:rsidRDefault="00000000" w:rsidRPr="00000000" w14:paraId="00000029">
      <w:pPr>
        <w:numPr>
          <w:ilvl w:val="0"/>
          <w:numId w:val="9"/>
        </w:numPr>
        <w:spacing w:after="0" w:afterAutospacing="0" w:before="240" w:lineRule="auto"/>
        <w:ind w:left="720" w:hanging="360"/>
        <w:jc w:val="both"/>
        <w:rPr>
          <w:sz w:val="18"/>
          <w:szCs w:val="18"/>
        </w:rPr>
      </w:pPr>
      <w:r w:rsidDel="00000000" w:rsidR="00000000" w:rsidRPr="00000000">
        <w:rPr>
          <w:sz w:val="18"/>
          <w:szCs w:val="18"/>
          <w:rtl w:val="0"/>
        </w:rPr>
        <w:t xml:space="preserve">Enhancing good governance and leadership;</w:t>
      </w:r>
    </w:p>
    <w:p w:rsidR="00000000" w:rsidDel="00000000" w:rsidP="00000000" w:rsidRDefault="00000000" w:rsidRPr="00000000" w14:paraId="0000002A">
      <w:pPr>
        <w:numPr>
          <w:ilvl w:val="0"/>
          <w:numId w:val="9"/>
        </w:numPr>
        <w:spacing w:after="0" w:afterAutospacing="0" w:before="0" w:beforeAutospacing="0" w:lineRule="auto"/>
        <w:ind w:left="720" w:hanging="360"/>
        <w:jc w:val="both"/>
        <w:rPr>
          <w:sz w:val="18"/>
          <w:szCs w:val="18"/>
        </w:rPr>
      </w:pPr>
      <w:r w:rsidDel="00000000" w:rsidR="00000000" w:rsidRPr="00000000">
        <w:rPr>
          <w:sz w:val="18"/>
          <w:szCs w:val="18"/>
          <w:rtl w:val="0"/>
        </w:rPr>
        <w:t xml:space="preserve">Developing a culture of mutual and continuous learning;</w:t>
      </w:r>
    </w:p>
    <w:p w:rsidR="00000000" w:rsidDel="00000000" w:rsidP="00000000" w:rsidRDefault="00000000" w:rsidRPr="00000000" w14:paraId="0000002B">
      <w:pPr>
        <w:numPr>
          <w:ilvl w:val="0"/>
          <w:numId w:val="9"/>
        </w:numPr>
        <w:spacing w:after="0" w:afterAutospacing="0" w:before="0" w:beforeAutospacing="0" w:lineRule="auto"/>
        <w:ind w:left="720" w:hanging="360"/>
        <w:jc w:val="both"/>
        <w:rPr>
          <w:sz w:val="18"/>
          <w:szCs w:val="18"/>
        </w:rPr>
      </w:pPr>
      <w:r w:rsidDel="00000000" w:rsidR="00000000" w:rsidRPr="00000000">
        <w:rPr>
          <w:sz w:val="18"/>
          <w:szCs w:val="18"/>
          <w:rtl w:val="0"/>
        </w:rPr>
        <w:t xml:space="preserve">Building financial and operational sustainability;</w:t>
      </w:r>
    </w:p>
    <w:p w:rsidR="00000000" w:rsidDel="00000000" w:rsidP="00000000" w:rsidRDefault="00000000" w:rsidRPr="00000000" w14:paraId="0000002C">
      <w:pPr>
        <w:numPr>
          <w:ilvl w:val="0"/>
          <w:numId w:val="9"/>
        </w:numPr>
        <w:spacing w:after="0" w:afterAutospacing="0" w:before="0" w:beforeAutospacing="0" w:lineRule="auto"/>
        <w:ind w:left="720" w:hanging="360"/>
        <w:jc w:val="both"/>
        <w:rPr>
          <w:sz w:val="18"/>
          <w:szCs w:val="18"/>
        </w:rPr>
      </w:pPr>
      <w:r w:rsidDel="00000000" w:rsidR="00000000" w:rsidRPr="00000000">
        <w:rPr>
          <w:sz w:val="18"/>
          <w:szCs w:val="18"/>
          <w:rtl w:val="0"/>
        </w:rPr>
        <w:t xml:space="preserve">Activating youth and community voice;</w:t>
      </w:r>
    </w:p>
    <w:p w:rsidR="00000000" w:rsidDel="00000000" w:rsidP="00000000" w:rsidRDefault="00000000" w:rsidRPr="00000000" w14:paraId="0000002D">
      <w:pPr>
        <w:numPr>
          <w:ilvl w:val="0"/>
          <w:numId w:val="9"/>
        </w:numPr>
        <w:spacing w:after="240" w:before="0" w:beforeAutospacing="0" w:lineRule="auto"/>
        <w:ind w:left="720" w:hanging="360"/>
        <w:jc w:val="both"/>
        <w:rPr>
          <w:sz w:val="18"/>
          <w:szCs w:val="18"/>
        </w:rPr>
      </w:pPr>
      <w:r w:rsidDel="00000000" w:rsidR="00000000" w:rsidRPr="00000000">
        <w:rPr>
          <w:sz w:val="18"/>
          <w:szCs w:val="18"/>
          <w:rtl w:val="0"/>
        </w:rPr>
        <w:t xml:space="preserve">Building a culture of strategic innovation;</w:t>
      </w:r>
      <w:r w:rsidDel="00000000" w:rsidR="00000000" w:rsidRPr="00000000">
        <w:rPr>
          <w:rtl w:val="0"/>
        </w:rPr>
      </w:r>
    </w:p>
    <w:p w:rsidR="00000000" w:rsidDel="00000000" w:rsidP="00000000" w:rsidRDefault="00000000" w:rsidRPr="00000000" w14:paraId="0000002E">
      <w:pPr>
        <w:jc w:val="both"/>
        <w:rPr>
          <w:b w:val="1"/>
          <w:sz w:val="18"/>
          <w:szCs w:val="18"/>
          <w:u w:val="single"/>
        </w:rPr>
      </w:pPr>
      <w:r w:rsidDel="00000000" w:rsidR="00000000" w:rsidRPr="00000000">
        <w:rPr>
          <w:rtl w:val="0"/>
        </w:rPr>
      </w:r>
    </w:p>
    <w:p w:rsidR="00000000" w:rsidDel="00000000" w:rsidP="00000000" w:rsidRDefault="00000000" w:rsidRPr="00000000" w14:paraId="0000002F">
      <w:pPr>
        <w:jc w:val="both"/>
        <w:rPr>
          <w:b w:val="1"/>
          <w:sz w:val="18"/>
          <w:szCs w:val="18"/>
          <w:u w:val="single"/>
        </w:rPr>
      </w:pPr>
      <w:r w:rsidDel="00000000" w:rsidR="00000000" w:rsidRPr="00000000">
        <w:rPr>
          <w:b w:val="1"/>
          <w:sz w:val="18"/>
          <w:szCs w:val="18"/>
          <w:u w:val="single"/>
          <w:rtl w:val="0"/>
        </w:rPr>
        <w:t xml:space="preserve">YMCA Movement Strengthening Principles</w:t>
      </w:r>
    </w:p>
    <w:p w:rsidR="00000000" w:rsidDel="00000000" w:rsidP="00000000" w:rsidRDefault="00000000" w:rsidRPr="00000000" w14:paraId="00000030">
      <w:pPr>
        <w:numPr>
          <w:ilvl w:val="0"/>
          <w:numId w:val="6"/>
        </w:numPr>
        <w:spacing w:after="0" w:afterAutospacing="0" w:before="240" w:lineRule="auto"/>
        <w:ind w:left="720" w:hanging="360"/>
        <w:jc w:val="both"/>
        <w:rPr>
          <w:sz w:val="18"/>
          <w:szCs w:val="18"/>
        </w:rPr>
      </w:pPr>
      <w:r w:rsidDel="00000000" w:rsidR="00000000" w:rsidRPr="00000000">
        <w:rPr>
          <w:b w:val="1"/>
          <w:sz w:val="18"/>
          <w:szCs w:val="18"/>
          <w:rtl w:val="0"/>
        </w:rPr>
        <w:t xml:space="preserve">Collaboration</w:t>
      </w:r>
      <w:r w:rsidDel="00000000" w:rsidR="00000000" w:rsidRPr="00000000">
        <w:rPr>
          <w:sz w:val="18"/>
          <w:szCs w:val="18"/>
          <w:rtl w:val="0"/>
        </w:rPr>
        <w:t xml:space="preserve">: All Movement Strengthening work shall be conducted in a spirit of cooperation between all stakeholders involved. At the international level all stakeholders will aim to work together in a unified and coordinated manner. While engaging in direct MS support work all activities will be conducted equally in a spirit of mutual partnership.</w:t>
      </w:r>
    </w:p>
    <w:p w:rsidR="00000000" w:rsidDel="00000000" w:rsidP="00000000" w:rsidRDefault="00000000" w:rsidRPr="00000000" w14:paraId="00000031">
      <w:pPr>
        <w:numPr>
          <w:ilvl w:val="0"/>
          <w:numId w:val="6"/>
        </w:numPr>
        <w:spacing w:after="0" w:afterAutospacing="0" w:before="0" w:beforeAutospacing="0" w:lineRule="auto"/>
        <w:ind w:left="720" w:hanging="360"/>
        <w:jc w:val="both"/>
        <w:rPr>
          <w:sz w:val="18"/>
          <w:szCs w:val="18"/>
        </w:rPr>
      </w:pPr>
      <w:r w:rsidDel="00000000" w:rsidR="00000000" w:rsidRPr="00000000">
        <w:rPr>
          <w:b w:val="1"/>
          <w:sz w:val="18"/>
          <w:szCs w:val="18"/>
          <w:rtl w:val="0"/>
        </w:rPr>
        <w:t xml:space="preserve">Active Engagement and local leadership</w:t>
      </w:r>
      <w:r w:rsidDel="00000000" w:rsidR="00000000" w:rsidRPr="00000000">
        <w:rPr>
          <w:sz w:val="18"/>
          <w:szCs w:val="18"/>
          <w:rtl w:val="0"/>
        </w:rPr>
        <w:t xml:space="preserve">: YMCA MS processes are based on the needs of the YMCA requesting MS support, with the full engagement of the YMCA in the activities, acknowledging that MS can only be a “two-way street”. MS processes are based on a coaching principle, where answers are not prescribed, but the stakeholders involved are guided to identify the most appropriate solutions for the challenges that they are facing. </w:t>
      </w:r>
    </w:p>
    <w:p w:rsidR="00000000" w:rsidDel="00000000" w:rsidP="00000000" w:rsidRDefault="00000000" w:rsidRPr="00000000" w14:paraId="00000032">
      <w:pPr>
        <w:numPr>
          <w:ilvl w:val="0"/>
          <w:numId w:val="6"/>
        </w:numPr>
        <w:spacing w:after="0" w:afterAutospacing="0" w:before="0" w:beforeAutospacing="0" w:lineRule="auto"/>
        <w:ind w:left="720" w:hanging="360"/>
        <w:jc w:val="both"/>
        <w:rPr>
          <w:sz w:val="18"/>
          <w:szCs w:val="18"/>
        </w:rPr>
      </w:pPr>
      <w:r w:rsidDel="00000000" w:rsidR="00000000" w:rsidRPr="00000000">
        <w:rPr>
          <w:b w:val="1"/>
          <w:sz w:val="18"/>
          <w:szCs w:val="18"/>
          <w:rtl w:val="0"/>
        </w:rPr>
        <w:t xml:space="preserve">Cultural and context sensitivity</w:t>
      </w:r>
      <w:r w:rsidDel="00000000" w:rsidR="00000000" w:rsidRPr="00000000">
        <w:rPr>
          <w:sz w:val="18"/>
          <w:szCs w:val="18"/>
          <w:rtl w:val="0"/>
        </w:rPr>
        <w:t xml:space="preserve">: Movement Strengthening is not a “one size fits all” approach, as each YMCA has unique needs and contexts, depending on culture, as well as other factors. </w:t>
      </w:r>
      <w:r w:rsidDel="00000000" w:rsidR="00000000" w:rsidRPr="00000000">
        <w:rPr>
          <w:sz w:val="18"/>
          <w:szCs w:val="18"/>
          <w:rtl w:val="0"/>
        </w:rPr>
        <w:t xml:space="preserve"> MS efforts should ensure equal access to resources and opportunities based on the needs of the YMCA </w:t>
      </w:r>
      <w:r w:rsidDel="00000000" w:rsidR="00000000" w:rsidRPr="00000000">
        <w:rPr>
          <w:rFonts w:ascii="Roboto" w:cs="Roboto" w:eastAsia="Roboto" w:hAnsi="Roboto"/>
          <w:sz w:val="18"/>
          <w:szCs w:val="18"/>
          <w:highlight w:val="white"/>
          <w:rtl w:val="0"/>
        </w:rPr>
        <w:t xml:space="preserve">while also respecting diverse norms, values, and perspectives to create culturally sensitive approaches.</w:t>
      </w:r>
    </w:p>
    <w:p w:rsidR="00000000" w:rsidDel="00000000" w:rsidP="00000000" w:rsidRDefault="00000000" w:rsidRPr="00000000" w14:paraId="00000033">
      <w:pPr>
        <w:numPr>
          <w:ilvl w:val="0"/>
          <w:numId w:val="6"/>
        </w:numPr>
        <w:spacing w:after="0" w:afterAutospacing="0" w:before="0" w:beforeAutospacing="0" w:lineRule="auto"/>
        <w:ind w:left="720" w:hanging="360"/>
        <w:jc w:val="both"/>
        <w:rPr>
          <w:sz w:val="18"/>
          <w:szCs w:val="18"/>
        </w:rPr>
      </w:pPr>
      <w:r w:rsidDel="00000000" w:rsidR="00000000" w:rsidRPr="00000000">
        <w:rPr>
          <w:b w:val="1"/>
          <w:sz w:val="18"/>
          <w:szCs w:val="18"/>
          <w:rtl w:val="0"/>
        </w:rPr>
        <w:t xml:space="preserve">Decolonisation</w:t>
      </w:r>
      <w:r w:rsidDel="00000000" w:rsidR="00000000" w:rsidRPr="00000000">
        <w:rPr>
          <w:sz w:val="18"/>
          <w:szCs w:val="18"/>
          <w:rtl w:val="0"/>
        </w:rPr>
        <w:t xml:space="preserve">: </w:t>
      </w:r>
      <w:r w:rsidDel="00000000" w:rsidR="00000000" w:rsidRPr="00000000">
        <w:rPr>
          <w:rFonts w:ascii="Roboto" w:cs="Roboto" w:eastAsia="Roboto" w:hAnsi="Roboto"/>
          <w:sz w:val="18"/>
          <w:szCs w:val="18"/>
          <w:highlight w:val="white"/>
          <w:rtl w:val="0"/>
        </w:rPr>
        <w:t xml:space="preserve">Recognizing</w:t>
      </w:r>
      <w:r w:rsidDel="00000000" w:rsidR="00000000" w:rsidRPr="00000000">
        <w:rPr>
          <w:sz w:val="18"/>
          <w:szCs w:val="18"/>
          <w:rtl w:val="0"/>
        </w:rPr>
        <w:t xml:space="preserve"> that we live in an unequal world and system, the YMCA commits that all its MS processes will be guided by the local/national culture and context, acknowledging that there is no “one size fits all” solution. </w:t>
      </w:r>
    </w:p>
    <w:p w:rsidR="00000000" w:rsidDel="00000000" w:rsidP="00000000" w:rsidRDefault="00000000" w:rsidRPr="00000000" w14:paraId="00000034">
      <w:pPr>
        <w:numPr>
          <w:ilvl w:val="0"/>
          <w:numId w:val="6"/>
        </w:numPr>
        <w:spacing w:after="0" w:afterAutospacing="0" w:before="0" w:beforeAutospacing="0" w:lineRule="auto"/>
        <w:ind w:left="720" w:hanging="360"/>
        <w:jc w:val="both"/>
        <w:rPr>
          <w:b w:val="1"/>
          <w:sz w:val="18"/>
          <w:szCs w:val="18"/>
        </w:rPr>
      </w:pPr>
      <w:r w:rsidDel="00000000" w:rsidR="00000000" w:rsidRPr="00000000">
        <w:rPr>
          <w:b w:val="1"/>
          <w:sz w:val="18"/>
          <w:szCs w:val="18"/>
          <w:rtl w:val="0"/>
        </w:rPr>
        <w:t xml:space="preserve">Evidence-based: </w:t>
      </w:r>
      <w:r w:rsidDel="00000000" w:rsidR="00000000" w:rsidRPr="00000000">
        <w:rPr>
          <w:sz w:val="18"/>
          <w:szCs w:val="18"/>
          <w:rtl w:val="0"/>
        </w:rPr>
        <w:t xml:space="preserve">MS processes will strive to be, as much as reasonably possible, based on evidence and facts instead of assumptions and subjective interpretations. </w:t>
      </w:r>
    </w:p>
    <w:p w:rsidR="00000000" w:rsidDel="00000000" w:rsidP="00000000" w:rsidRDefault="00000000" w:rsidRPr="00000000" w14:paraId="00000035">
      <w:pPr>
        <w:numPr>
          <w:ilvl w:val="0"/>
          <w:numId w:val="6"/>
        </w:numPr>
        <w:spacing w:after="0" w:afterAutospacing="0" w:before="0" w:beforeAutospacing="0" w:lineRule="auto"/>
        <w:ind w:left="720" w:hanging="360"/>
        <w:jc w:val="both"/>
        <w:rPr>
          <w:b w:val="1"/>
          <w:sz w:val="18"/>
          <w:szCs w:val="18"/>
        </w:rPr>
      </w:pPr>
      <w:r w:rsidDel="00000000" w:rsidR="00000000" w:rsidRPr="00000000">
        <w:rPr>
          <w:b w:val="1"/>
          <w:sz w:val="18"/>
          <w:szCs w:val="18"/>
          <w:rtl w:val="0"/>
        </w:rPr>
        <w:t xml:space="preserve">Mutual and Continuous Learning: </w:t>
      </w:r>
      <w:r w:rsidDel="00000000" w:rsidR="00000000" w:rsidRPr="00000000">
        <w:rPr>
          <w:sz w:val="18"/>
          <w:szCs w:val="18"/>
          <w:rtl w:val="0"/>
        </w:rPr>
        <w:t xml:space="preserve">All YMCAs are striving to become learning organisations and should engage in MS processes, irrespective of size or experience. Additionally, all stakeholders engaged in MS commit to continuously improve their MS processes and be open to learning both from the ongoing operations and from the external environment. Essentially, when engaging in an MS activity all YMCAs involved are committing to learn from each other and maintain a flexible, open-minded approach.</w:t>
      </w:r>
    </w:p>
    <w:p w:rsidR="00000000" w:rsidDel="00000000" w:rsidP="00000000" w:rsidRDefault="00000000" w:rsidRPr="00000000" w14:paraId="00000036">
      <w:pPr>
        <w:numPr>
          <w:ilvl w:val="0"/>
          <w:numId w:val="6"/>
        </w:numPr>
        <w:spacing w:after="240" w:before="0" w:beforeAutospacing="0" w:lineRule="auto"/>
        <w:ind w:left="720" w:hanging="360"/>
        <w:jc w:val="both"/>
        <w:rPr>
          <w:sz w:val="18"/>
          <w:szCs w:val="18"/>
        </w:rPr>
      </w:pPr>
      <w:r w:rsidDel="00000000" w:rsidR="00000000" w:rsidRPr="00000000">
        <w:rPr>
          <w:b w:val="1"/>
          <w:sz w:val="18"/>
          <w:szCs w:val="18"/>
          <w:rtl w:val="0"/>
        </w:rPr>
        <w:t xml:space="preserve">Transparency and accountability: </w:t>
      </w:r>
      <w:r w:rsidDel="00000000" w:rsidR="00000000" w:rsidRPr="00000000">
        <w:rPr>
          <w:sz w:val="18"/>
          <w:szCs w:val="18"/>
          <w:rtl w:val="0"/>
        </w:rPr>
        <w:t xml:space="preserve">All YMCA MS processes should be transparent, communicated clearly within the wider international MS system, and based on mutual accountability for the results that are being pursued. </w:t>
      </w:r>
      <w:r w:rsidDel="00000000" w:rsidR="00000000" w:rsidRPr="00000000">
        <w:rPr>
          <w:rtl w:val="0"/>
        </w:rPr>
      </w:r>
    </w:p>
    <w:p w:rsidR="00000000" w:rsidDel="00000000" w:rsidP="00000000" w:rsidRDefault="00000000" w:rsidRPr="00000000" w14:paraId="00000037">
      <w:pPr>
        <w:jc w:val="both"/>
        <w:rPr>
          <w:sz w:val="18"/>
          <w:szCs w:val="18"/>
        </w:rPr>
      </w:pPr>
      <w:r w:rsidDel="00000000" w:rsidR="00000000" w:rsidRPr="00000000">
        <w:rPr>
          <w:b w:val="1"/>
          <w:sz w:val="18"/>
          <w:szCs w:val="18"/>
          <w:u w:val="single"/>
          <w:rtl w:val="0"/>
        </w:rPr>
        <w:t xml:space="preserve">Strategic Priorities 2024 - 2030</w:t>
      </w:r>
      <w:r w:rsidDel="00000000" w:rsidR="00000000" w:rsidRPr="00000000">
        <w:rPr>
          <w:rtl w:val="0"/>
        </w:rPr>
      </w:r>
    </w:p>
    <w:p w:rsidR="00000000" w:rsidDel="00000000" w:rsidP="00000000" w:rsidRDefault="00000000" w:rsidRPr="00000000" w14:paraId="00000038">
      <w:pPr>
        <w:jc w:val="both"/>
        <w:rPr>
          <w:b w:val="1"/>
          <w:sz w:val="18"/>
          <w:szCs w:val="18"/>
          <w:u w:val="single"/>
        </w:rPr>
      </w:pPr>
      <w:r w:rsidDel="00000000" w:rsidR="00000000" w:rsidRPr="00000000">
        <w:rPr>
          <w:rtl w:val="0"/>
        </w:rPr>
      </w:r>
    </w:p>
    <w:p w:rsidR="00000000" w:rsidDel="00000000" w:rsidP="00000000" w:rsidRDefault="00000000" w:rsidRPr="00000000" w14:paraId="00000039">
      <w:pPr>
        <w:numPr>
          <w:ilvl w:val="0"/>
          <w:numId w:val="2"/>
        </w:numPr>
        <w:ind w:left="720" w:hanging="360"/>
        <w:jc w:val="both"/>
        <w:rPr>
          <w:sz w:val="18"/>
          <w:szCs w:val="18"/>
        </w:rPr>
      </w:pPr>
      <w:r w:rsidDel="00000000" w:rsidR="00000000" w:rsidRPr="00000000">
        <w:rPr>
          <w:sz w:val="18"/>
          <w:szCs w:val="18"/>
          <w:rtl w:val="0"/>
        </w:rPr>
        <w:t xml:space="preserve">Build a coordination and alignment framework between all stakeholders engaged in Movement Strengthening work in the YMCA;</w:t>
      </w:r>
    </w:p>
    <w:p w:rsidR="00000000" w:rsidDel="00000000" w:rsidP="00000000" w:rsidRDefault="00000000" w:rsidRPr="00000000" w14:paraId="0000003A">
      <w:pPr>
        <w:numPr>
          <w:ilvl w:val="0"/>
          <w:numId w:val="2"/>
        </w:numPr>
        <w:ind w:left="720" w:hanging="360"/>
        <w:jc w:val="both"/>
        <w:rPr>
          <w:sz w:val="18"/>
          <w:szCs w:val="18"/>
        </w:rPr>
      </w:pPr>
      <w:r w:rsidDel="00000000" w:rsidR="00000000" w:rsidRPr="00000000">
        <w:rPr>
          <w:sz w:val="18"/>
          <w:szCs w:val="18"/>
          <w:rtl w:val="0"/>
        </w:rPr>
        <w:t xml:space="preserve">Agree and deploy a common set of core Movement Strengthening tools;</w:t>
      </w:r>
    </w:p>
    <w:p w:rsidR="00000000" w:rsidDel="00000000" w:rsidP="00000000" w:rsidRDefault="00000000" w:rsidRPr="00000000" w14:paraId="0000003B">
      <w:pPr>
        <w:numPr>
          <w:ilvl w:val="0"/>
          <w:numId w:val="2"/>
        </w:numPr>
        <w:ind w:left="720" w:hanging="360"/>
        <w:jc w:val="both"/>
        <w:rPr>
          <w:sz w:val="18"/>
          <w:szCs w:val="18"/>
        </w:rPr>
      </w:pPr>
      <w:r w:rsidDel="00000000" w:rsidR="00000000" w:rsidRPr="00000000">
        <w:rPr>
          <w:sz w:val="18"/>
          <w:szCs w:val="18"/>
          <w:rtl w:val="0"/>
        </w:rPr>
        <w:t xml:space="preserve">Ensure an efficient resource allocation, management and synergies for Movement Strengthening global work;</w:t>
      </w:r>
    </w:p>
    <w:p w:rsidR="00000000" w:rsidDel="00000000" w:rsidP="00000000" w:rsidRDefault="00000000" w:rsidRPr="00000000" w14:paraId="0000003C">
      <w:pPr>
        <w:numPr>
          <w:ilvl w:val="0"/>
          <w:numId w:val="2"/>
        </w:numPr>
        <w:ind w:left="720" w:hanging="360"/>
        <w:jc w:val="both"/>
        <w:rPr>
          <w:sz w:val="18"/>
          <w:szCs w:val="18"/>
        </w:rPr>
      </w:pPr>
      <w:r w:rsidDel="00000000" w:rsidR="00000000" w:rsidRPr="00000000">
        <w:rPr>
          <w:sz w:val="18"/>
          <w:szCs w:val="18"/>
          <w:rtl w:val="0"/>
        </w:rPr>
        <w:t xml:space="preserve">Support National YMCAs on the strategic alignment process with YMCA Vision 2030;</w:t>
      </w:r>
      <w:r w:rsidDel="00000000" w:rsidR="00000000" w:rsidRPr="00000000">
        <w:rPr>
          <w:rtl w:val="0"/>
        </w:rPr>
      </w:r>
    </w:p>
    <w:p w:rsidR="00000000" w:rsidDel="00000000" w:rsidP="00000000" w:rsidRDefault="00000000" w:rsidRPr="00000000" w14:paraId="0000003D">
      <w:pPr>
        <w:jc w:val="both"/>
        <w:rPr>
          <w:b w:val="1"/>
          <w:sz w:val="18"/>
          <w:szCs w:val="18"/>
          <w:u w:val="single"/>
        </w:rPr>
      </w:pPr>
      <w:r w:rsidDel="00000000" w:rsidR="00000000" w:rsidRPr="00000000">
        <w:rPr>
          <w:rtl w:val="0"/>
        </w:rPr>
      </w:r>
    </w:p>
    <w:p w:rsidR="00000000" w:rsidDel="00000000" w:rsidP="00000000" w:rsidRDefault="00000000" w:rsidRPr="00000000" w14:paraId="0000003E">
      <w:pPr>
        <w:jc w:val="both"/>
        <w:rPr>
          <w:b w:val="1"/>
          <w:sz w:val="18"/>
          <w:szCs w:val="18"/>
          <w:u w:val="single"/>
        </w:rPr>
      </w:pPr>
      <w:r w:rsidDel="00000000" w:rsidR="00000000" w:rsidRPr="00000000">
        <w:rPr>
          <w:b w:val="1"/>
          <w:sz w:val="18"/>
          <w:szCs w:val="18"/>
          <w:u w:val="single"/>
          <w:rtl w:val="0"/>
        </w:rPr>
        <w:t xml:space="preserve">Movement Strengthening Roles</w:t>
      </w:r>
    </w:p>
    <w:p w:rsidR="00000000" w:rsidDel="00000000" w:rsidP="00000000" w:rsidRDefault="00000000" w:rsidRPr="00000000" w14:paraId="0000003F">
      <w:pPr>
        <w:jc w:val="both"/>
        <w:rPr>
          <w:sz w:val="18"/>
          <w:szCs w:val="18"/>
        </w:rPr>
      </w:pPr>
      <w:r w:rsidDel="00000000" w:rsidR="00000000" w:rsidRPr="00000000">
        <w:rPr>
          <w:rtl w:val="0"/>
        </w:rPr>
      </w:r>
    </w:p>
    <w:p w:rsidR="00000000" w:rsidDel="00000000" w:rsidP="00000000" w:rsidRDefault="00000000" w:rsidRPr="00000000" w14:paraId="00000040">
      <w:pPr>
        <w:jc w:val="both"/>
        <w:rPr>
          <w:sz w:val="18"/>
          <w:szCs w:val="18"/>
        </w:rPr>
      </w:pPr>
      <w:r w:rsidDel="00000000" w:rsidR="00000000" w:rsidRPr="00000000">
        <w:rPr>
          <w:sz w:val="18"/>
          <w:szCs w:val="18"/>
          <w:rtl w:val="0"/>
        </w:rPr>
        <w:t xml:space="preserve">Note: For the purposes of this strategy, the roles below refer strictly to Movement Strengthening work at a national level. In the case of National YMCAs mentioned, this refers strictly to their work supporting other National YMCAs and not their own local YMCAs, which is outside the scope of this strategy, based on the subsidiarity principle.</w:t>
      </w:r>
    </w:p>
    <w:p w:rsidR="00000000" w:rsidDel="00000000" w:rsidP="00000000" w:rsidRDefault="00000000" w:rsidRPr="00000000" w14:paraId="00000041">
      <w:pPr>
        <w:jc w:val="both"/>
        <w:rPr>
          <w:sz w:val="18"/>
          <w:szCs w:val="18"/>
        </w:rPr>
      </w:pPr>
      <w:r w:rsidDel="00000000" w:rsidR="00000000" w:rsidRPr="00000000">
        <w:rPr>
          <w:rtl w:val="0"/>
        </w:rPr>
      </w:r>
    </w:p>
    <w:tbl>
      <w:tblPr>
        <w:tblStyle w:val="Table1"/>
        <w:tblW w:w="10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8895"/>
        <w:tblGridChange w:id="0">
          <w:tblGrid>
            <w:gridCol w:w="1995"/>
            <w:gridCol w:w="88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sz w:val="18"/>
                <w:szCs w:val="18"/>
              </w:rPr>
            </w:pPr>
            <w:r w:rsidDel="00000000" w:rsidR="00000000" w:rsidRPr="00000000">
              <w:rPr>
                <w:b w:val="1"/>
                <w:sz w:val="18"/>
                <w:szCs w:val="18"/>
                <w:rtl w:val="0"/>
              </w:rPr>
              <w:t xml:space="preserve">YMCA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b w:val="1"/>
                <w:sz w:val="18"/>
                <w:szCs w:val="18"/>
              </w:rPr>
            </w:pPr>
            <w:r w:rsidDel="00000000" w:rsidR="00000000" w:rsidRPr="00000000">
              <w:rPr>
                <w:b w:val="1"/>
                <w:sz w:val="18"/>
                <w:szCs w:val="18"/>
                <w:rtl w:val="0"/>
              </w:rPr>
              <w:t xml:space="preserve">Roles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sz w:val="18"/>
                <w:szCs w:val="18"/>
              </w:rPr>
            </w:pPr>
            <w:r w:rsidDel="00000000" w:rsidR="00000000" w:rsidRPr="00000000">
              <w:rPr>
                <w:sz w:val="18"/>
                <w:szCs w:val="18"/>
                <w:rtl w:val="0"/>
              </w:rPr>
              <w:t xml:space="preserve">World YMCA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numPr>
                <w:ilvl w:val="0"/>
                <w:numId w:val="4"/>
              </w:numPr>
              <w:spacing w:line="240" w:lineRule="auto"/>
              <w:ind w:left="720" w:hanging="360"/>
              <w:rPr>
                <w:sz w:val="18"/>
                <w:szCs w:val="18"/>
              </w:rPr>
            </w:pPr>
            <w:r w:rsidDel="00000000" w:rsidR="00000000" w:rsidRPr="00000000">
              <w:rPr>
                <w:sz w:val="18"/>
                <w:szCs w:val="18"/>
                <w:rtl w:val="0"/>
              </w:rPr>
              <w:t xml:space="preserve">Facilitation and global coordination of the Movement Strengthening initiatives between the Area Alliances and National YMCAs involved in global MS efforts;  </w:t>
            </w:r>
          </w:p>
          <w:p w:rsidR="00000000" w:rsidDel="00000000" w:rsidP="00000000" w:rsidRDefault="00000000" w:rsidRPr="00000000" w14:paraId="00000046">
            <w:pPr>
              <w:widowControl w:val="0"/>
              <w:numPr>
                <w:ilvl w:val="0"/>
                <w:numId w:val="4"/>
              </w:numPr>
              <w:spacing w:line="240" w:lineRule="auto"/>
              <w:ind w:left="720" w:hanging="360"/>
              <w:rPr>
                <w:sz w:val="18"/>
                <w:szCs w:val="18"/>
              </w:rPr>
            </w:pPr>
            <w:r w:rsidDel="00000000" w:rsidR="00000000" w:rsidRPr="00000000">
              <w:rPr>
                <w:sz w:val="18"/>
                <w:szCs w:val="18"/>
                <w:rtl w:val="0"/>
              </w:rPr>
              <w:t xml:space="preserve">Strategic stewardship and guidance;</w:t>
            </w:r>
          </w:p>
          <w:p w:rsidR="00000000" w:rsidDel="00000000" w:rsidP="00000000" w:rsidRDefault="00000000" w:rsidRPr="00000000" w14:paraId="00000047">
            <w:pPr>
              <w:widowControl w:val="0"/>
              <w:numPr>
                <w:ilvl w:val="0"/>
                <w:numId w:val="4"/>
              </w:numPr>
              <w:spacing w:line="240" w:lineRule="auto"/>
              <w:ind w:left="720" w:hanging="360"/>
              <w:rPr>
                <w:sz w:val="18"/>
                <w:szCs w:val="18"/>
              </w:rPr>
            </w:pPr>
            <w:r w:rsidDel="00000000" w:rsidR="00000000" w:rsidRPr="00000000">
              <w:rPr>
                <w:sz w:val="18"/>
                <w:szCs w:val="18"/>
                <w:rtl w:val="0"/>
              </w:rPr>
              <w:t xml:space="preserve">Setting the global frameworks around MS processes (in close consultation with all engaged stakeholders);</w:t>
            </w:r>
          </w:p>
          <w:p w:rsidR="00000000" w:rsidDel="00000000" w:rsidP="00000000" w:rsidRDefault="00000000" w:rsidRPr="00000000" w14:paraId="00000048">
            <w:pPr>
              <w:widowControl w:val="0"/>
              <w:numPr>
                <w:ilvl w:val="0"/>
                <w:numId w:val="4"/>
              </w:numPr>
              <w:spacing w:line="240" w:lineRule="auto"/>
              <w:ind w:left="720" w:hanging="360"/>
              <w:rPr>
                <w:sz w:val="18"/>
                <w:szCs w:val="18"/>
              </w:rPr>
            </w:pPr>
            <w:r w:rsidDel="00000000" w:rsidR="00000000" w:rsidRPr="00000000">
              <w:rPr>
                <w:sz w:val="18"/>
                <w:szCs w:val="18"/>
                <w:rtl w:val="0"/>
              </w:rPr>
              <w:t xml:space="preserve">Stewardship of the membership and governance standards, as well as the YMCA values and heritage;</w:t>
            </w:r>
          </w:p>
          <w:p w:rsidR="00000000" w:rsidDel="00000000" w:rsidP="00000000" w:rsidRDefault="00000000" w:rsidRPr="00000000" w14:paraId="00000049">
            <w:pPr>
              <w:widowControl w:val="0"/>
              <w:numPr>
                <w:ilvl w:val="0"/>
                <w:numId w:val="4"/>
              </w:numPr>
              <w:spacing w:line="240" w:lineRule="auto"/>
              <w:ind w:left="720" w:hanging="360"/>
              <w:rPr>
                <w:sz w:val="18"/>
                <w:szCs w:val="18"/>
              </w:rPr>
            </w:pPr>
            <w:r w:rsidDel="00000000" w:rsidR="00000000" w:rsidRPr="00000000">
              <w:rPr>
                <w:sz w:val="18"/>
                <w:szCs w:val="18"/>
                <w:rtl w:val="0"/>
              </w:rPr>
              <w:t xml:space="preserve">Global leadership;</w:t>
            </w:r>
          </w:p>
          <w:p w:rsidR="00000000" w:rsidDel="00000000" w:rsidP="00000000" w:rsidRDefault="00000000" w:rsidRPr="00000000" w14:paraId="0000004A">
            <w:pPr>
              <w:widowControl w:val="0"/>
              <w:numPr>
                <w:ilvl w:val="0"/>
                <w:numId w:val="4"/>
              </w:numPr>
              <w:spacing w:line="240" w:lineRule="auto"/>
              <w:ind w:left="720" w:hanging="360"/>
              <w:rPr>
                <w:sz w:val="18"/>
                <w:szCs w:val="18"/>
              </w:rPr>
            </w:pPr>
            <w:r w:rsidDel="00000000" w:rsidR="00000000" w:rsidRPr="00000000">
              <w:rPr>
                <w:sz w:val="18"/>
                <w:szCs w:val="18"/>
                <w:rtl w:val="0"/>
              </w:rPr>
              <w:t xml:space="preserve">Supporting the capacity-building of the Area Alliances to deliver MS work in their region, including through direct funding;</w:t>
            </w:r>
          </w:p>
          <w:p w:rsidR="00000000" w:rsidDel="00000000" w:rsidP="00000000" w:rsidRDefault="00000000" w:rsidRPr="00000000" w14:paraId="0000004B">
            <w:pPr>
              <w:widowControl w:val="0"/>
              <w:numPr>
                <w:ilvl w:val="0"/>
                <w:numId w:val="4"/>
              </w:numPr>
              <w:spacing w:line="240" w:lineRule="auto"/>
              <w:ind w:left="720" w:hanging="360"/>
              <w:rPr>
                <w:sz w:val="18"/>
                <w:szCs w:val="18"/>
              </w:rPr>
            </w:pPr>
            <w:r w:rsidDel="00000000" w:rsidR="00000000" w:rsidRPr="00000000">
              <w:rPr>
                <w:sz w:val="18"/>
                <w:szCs w:val="18"/>
                <w:rtl w:val="0"/>
              </w:rPr>
              <w:t xml:space="preserve">Coordinating closely with the Area Alliances around MS activities;</w:t>
            </w:r>
          </w:p>
          <w:p w:rsidR="00000000" w:rsidDel="00000000" w:rsidP="00000000" w:rsidRDefault="00000000" w:rsidRPr="00000000" w14:paraId="0000004C">
            <w:pPr>
              <w:widowControl w:val="0"/>
              <w:numPr>
                <w:ilvl w:val="0"/>
                <w:numId w:val="4"/>
              </w:numPr>
              <w:spacing w:line="240" w:lineRule="auto"/>
              <w:ind w:left="720" w:hanging="360"/>
              <w:rPr>
                <w:sz w:val="18"/>
                <w:szCs w:val="18"/>
              </w:rPr>
            </w:pPr>
            <w:r w:rsidDel="00000000" w:rsidR="00000000" w:rsidRPr="00000000">
              <w:rPr>
                <w:sz w:val="18"/>
                <w:szCs w:val="18"/>
                <w:rtl w:val="0"/>
              </w:rPr>
              <w:t xml:space="preserve">Raising resources and cultivating global partnerships;</w:t>
            </w:r>
          </w:p>
          <w:p w:rsidR="00000000" w:rsidDel="00000000" w:rsidP="00000000" w:rsidRDefault="00000000" w:rsidRPr="00000000" w14:paraId="0000004D">
            <w:pPr>
              <w:widowControl w:val="0"/>
              <w:numPr>
                <w:ilvl w:val="0"/>
                <w:numId w:val="4"/>
              </w:numPr>
              <w:spacing w:line="240" w:lineRule="auto"/>
              <w:ind w:left="720" w:hanging="360"/>
              <w:rPr>
                <w:sz w:val="18"/>
                <w:szCs w:val="18"/>
              </w:rPr>
            </w:pPr>
            <w:r w:rsidDel="00000000" w:rsidR="00000000" w:rsidRPr="00000000">
              <w:rPr>
                <w:sz w:val="18"/>
                <w:szCs w:val="18"/>
                <w:rtl w:val="0"/>
              </w:rPr>
              <w:t xml:space="preserve">Grant management for global programmes;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sz w:val="18"/>
                <w:szCs w:val="18"/>
              </w:rPr>
            </w:pPr>
            <w:r w:rsidDel="00000000" w:rsidR="00000000" w:rsidRPr="00000000">
              <w:rPr>
                <w:sz w:val="18"/>
                <w:szCs w:val="18"/>
                <w:rtl w:val="0"/>
              </w:rPr>
              <w:t xml:space="preserve">Area Alliances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8"/>
              </w:numPr>
              <w:spacing w:line="240" w:lineRule="auto"/>
              <w:ind w:left="720" w:hanging="360"/>
              <w:rPr>
                <w:sz w:val="18"/>
                <w:szCs w:val="18"/>
              </w:rPr>
            </w:pPr>
            <w:r w:rsidDel="00000000" w:rsidR="00000000" w:rsidRPr="00000000">
              <w:rPr>
                <w:sz w:val="18"/>
                <w:szCs w:val="18"/>
                <w:rtl w:val="0"/>
              </w:rPr>
              <w:t xml:space="preserve">Regional focal points for MS activities in their respective areas;</w:t>
            </w:r>
          </w:p>
          <w:p w:rsidR="00000000" w:rsidDel="00000000" w:rsidP="00000000" w:rsidRDefault="00000000" w:rsidRPr="00000000" w14:paraId="00000050">
            <w:pPr>
              <w:widowControl w:val="0"/>
              <w:numPr>
                <w:ilvl w:val="0"/>
                <w:numId w:val="8"/>
              </w:numPr>
              <w:spacing w:line="240" w:lineRule="auto"/>
              <w:ind w:left="720" w:hanging="360"/>
              <w:rPr>
                <w:sz w:val="18"/>
                <w:szCs w:val="18"/>
              </w:rPr>
            </w:pPr>
            <w:r w:rsidDel="00000000" w:rsidR="00000000" w:rsidRPr="00000000">
              <w:rPr>
                <w:sz w:val="18"/>
                <w:szCs w:val="18"/>
                <w:rtl w:val="0"/>
              </w:rPr>
              <w:t xml:space="preserve">Providers of direct MS support and resources to National YMCAs (health assessment, strategic planning, training etc.);</w:t>
            </w:r>
          </w:p>
          <w:p w:rsidR="00000000" w:rsidDel="00000000" w:rsidP="00000000" w:rsidRDefault="00000000" w:rsidRPr="00000000" w14:paraId="00000051">
            <w:pPr>
              <w:widowControl w:val="0"/>
              <w:numPr>
                <w:ilvl w:val="0"/>
                <w:numId w:val="8"/>
              </w:numPr>
              <w:spacing w:line="240" w:lineRule="auto"/>
              <w:ind w:left="720" w:hanging="360"/>
              <w:rPr>
                <w:sz w:val="18"/>
                <w:szCs w:val="18"/>
              </w:rPr>
            </w:pPr>
            <w:r w:rsidDel="00000000" w:rsidR="00000000" w:rsidRPr="00000000">
              <w:rPr>
                <w:sz w:val="18"/>
                <w:szCs w:val="18"/>
                <w:rtl w:val="0"/>
              </w:rPr>
              <w:t xml:space="preserve">Connectors and catalysts of organisational growth at regional/national level;</w:t>
            </w:r>
          </w:p>
          <w:p w:rsidR="00000000" w:rsidDel="00000000" w:rsidP="00000000" w:rsidRDefault="00000000" w:rsidRPr="00000000" w14:paraId="00000052">
            <w:pPr>
              <w:widowControl w:val="0"/>
              <w:numPr>
                <w:ilvl w:val="0"/>
                <w:numId w:val="8"/>
              </w:numPr>
              <w:spacing w:line="240" w:lineRule="auto"/>
              <w:ind w:left="720" w:hanging="360"/>
              <w:rPr>
                <w:sz w:val="18"/>
                <w:szCs w:val="18"/>
              </w:rPr>
            </w:pPr>
            <w:r w:rsidDel="00000000" w:rsidR="00000000" w:rsidRPr="00000000">
              <w:rPr>
                <w:sz w:val="18"/>
                <w:szCs w:val="18"/>
                <w:rtl w:val="0"/>
              </w:rPr>
              <w:t xml:space="preserve">Technical advisors for all other YMCAs wishing to engage with the YMCAs in their area;</w:t>
            </w:r>
          </w:p>
          <w:p w:rsidR="00000000" w:rsidDel="00000000" w:rsidP="00000000" w:rsidRDefault="00000000" w:rsidRPr="00000000" w14:paraId="00000053">
            <w:pPr>
              <w:widowControl w:val="0"/>
              <w:numPr>
                <w:ilvl w:val="0"/>
                <w:numId w:val="8"/>
              </w:numPr>
              <w:spacing w:line="240" w:lineRule="auto"/>
              <w:ind w:left="720" w:hanging="360"/>
              <w:rPr>
                <w:sz w:val="18"/>
                <w:szCs w:val="18"/>
              </w:rPr>
            </w:pPr>
            <w:r w:rsidDel="00000000" w:rsidR="00000000" w:rsidRPr="00000000">
              <w:rPr>
                <w:sz w:val="18"/>
                <w:szCs w:val="18"/>
                <w:rtl w:val="0"/>
              </w:rPr>
              <w:t xml:space="preserve">Grant management for global and regional programmes;</w:t>
            </w:r>
          </w:p>
          <w:p w:rsidR="00000000" w:rsidDel="00000000" w:rsidP="00000000" w:rsidRDefault="00000000" w:rsidRPr="00000000" w14:paraId="00000054">
            <w:pPr>
              <w:widowControl w:val="0"/>
              <w:numPr>
                <w:ilvl w:val="0"/>
                <w:numId w:val="8"/>
              </w:numPr>
              <w:spacing w:line="240" w:lineRule="auto"/>
              <w:ind w:left="720" w:hanging="360"/>
              <w:rPr>
                <w:sz w:val="18"/>
                <w:szCs w:val="18"/>
              </w:rPr>
            </w:pPr>
            <w:r w:rsidDel="00000000" w:rsidR="00000000" w:rsidRPr="00000000">
              <w:rPr>
                <w:sz w:val="18"/>
                <w:szCs w:val="18"/>
                <w:rtl w:val="0"/>
              </w:rPr>
              <w:t xml:space="preserve">Dissemination of information between the YMCAs (and within the international YMCA system);</w:t>
            </w:r>
          </w:p>
          <w:p w:rsidR="00000000" w:rsidDel="00000000" w:rsidP="00000000" w:rsidRDefault="00000000" w:rsidRPr="00000000" w14:paraId="00000055">
            <w:pPr>
              <w:widowControl w:val="0"/>
              <w:numPr>
                <w:ilvl w:val="0"/>
                <w:numId w:val="8"/>
              </w:numPr>
              <w:spacing w:line="240" w:lineRule="auto"/>
              <w:ind w:left="720" w:hanging="360"/>
              <w:rPr>
                <w:sz w:val="18"/>
                <w:szCs w:val="18"/>
              </w:rPr>
            </w:pPr>
            <w:r w:rsidDel="00000000" w:rsidR="00000000" w:rsidRPr="00000000">
              <w:rPr>
                <w:sz w:val="18"/>
                <w:szCs w:val="18"/>
                <w:rtl w:val="0"/>
              </w:rPr>
              <w:t xml:space="preserve">Mobilising regional resources and cultivating regional partnerships;</w:t>
            </w:r>
          </w:p>
          <w:p w:rsidR="00000000" w:rsidDel="00000000" w:rsidP="00000000" w:rsidRDefault="00000000" w:rsidRPr="00000000" w14:paraId="00000056">
            <w:pPr>
              <w:widowControl w:val="0"/>
              <w:spacing w:line="240" w:lineRule="auto"/>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sz w:val="18"/>
                <w:szCs w:val="18"/>
              </w:rPr>
            </w:pPr>
            <w:r w:rsidDel="00000000" w:rsidR="00000000" w:rsidRPr="00000000">
              <w:rPr>
                <w:sz w:val="18"/>
                <w:szCs w:val="18"/>
                <w:rtl w:val="0"/>
              </w:rPr>
              <w:t xml:space="preserve">National YMCAs providing MS support to other National YMCAs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3"/>
              </w:numPr>
              <w:spacing w:line="240" w:lineRule="auto"/>
              <w:ind w:left="720" w:hanging="360"/>
              <w:rPr>
                <w:sz w:val="18"/>
                <w:szCs w:val="18"/>
              </w:rPr>
            </w:pPr>
            <w:r w:rsidDel="00000000" w:rsidR="00000000" w:rsidRPr="00000000">
              <w:rPr>
                <w:sz w:val="18"/>
                <w:szCs w:val="18"/>
                <w:rtl w:val="0"/>
              </w:rPr>
              <w:t xml:space="preserve">Mobilising resources (financial and technical) from national sources for supporting the development of the YMCA Movement, as well as collaborating with World YMCA/Area Alliances for tapping into wider sources;</w:t>
            </w:r>
          </w:p>
          <w:p w:rsidR="00000000" w:rsidDel="00000000" w:rsidP="00000000" w:rsidRDefault="00000000" w:rsidRPr="00000000" w14:paraId="00000059">
            <w:pPr>
              <w:widowControl w:val="0"/>
              <w:numPr>
                <w:ilvl w:val="0"/>
                <w:numId w:val="3"/>
              </w:numPr>
              <w:spacing w:line="240" w:lineRule="auto"/>
              <w:ind w:left="720" w:hanging="360"/>
              <w:rPr>
                <w:sz w:val="18"/>
                <w:szCs w:val="18"/>
              </w:rPr>
            </w:pPr>
            <w:r w:rsidDel="00000000" w:rsidR="00000000" w:rsidRPr="00000000">
              <w:rPr>
                <w:sz w:val="18"/>
                <w:szCs w:val="18"/>
                <w:rtl w:val="0"/>
              </w:rPr>
              <w:t xml:space="preserve">Mobilising local YMCAs to engage in MS efforts;</w:t>
            </w:r>
          </w:p>
          <w:p w:rsidR="00000000" w:rsidDel="00000000" w:rsidP="00000000" w:rsidRDefault="00000000" w:rsidRPr="00000000" w14:paraId="0000005A">
            <w:pPr>
              <w:widowControl w:val="0"/>
              <w:numPr>
                <w:ilvl w:val="0"/>
                <w:numId w:val="3"/>
              </w:numPr>
              <w:spacing w:line="240" w:lineRule="auto"/>
              <w:ind w:left="720" w:hanging="360"/>
              <w:rPr>
                <w:sz w:val="18"/>
                <w:szCs w:val="18"/>
              </w:rPr>
            </w:pPr>
            <w:r w:rsidDel="00000000" w:rsidR="00000000" w:rsidRPr="00000000">
              <w:rPr>
                <w:sz w:val="18"/>
                <w:szCs w:val="18"/>
                <w:rtl w:val="0"/>
              </w:rPr>
              <w:t xml:space="preserve">Integrating MS components  in the programme funding they offer to other YMCAs;</w:t>
            </w:r>
          </w:p>
          <w:p w:rsidR="00000000" w:rsidDel="00000000" w:rsidP="00000000" w:rsidRDefault="00000000" w:rsidRPr="00000000" w14:paraId="0000005B">
            <w:pPr>
              <w:widowControl w:val="0"/>
              <w:numPr>
                <w:ilvl w:val="0"/>
                <w:numId w:val="3"/>
              </w:numPr>
              <w:spacing w:line="240" w:lineRule="auto"/>
              <w:ind w:left="720" w:hanging="360"/>
              <w:rPr>
                <w:sz w:val="18"/>
                <w:szCs w:val="18"/>
              </w:rPr>
            </w:pPr>
            <w:r w:rsidDel="00000000" w:rsidR="00000000" w:rsidRPr="00000000">
              <w:rPr>
                <w:sz w:val="18"/>
                <w:szCs w:val="18"/>
                <w:rtl w:val="0"/>
              </w:rPr>
              <w:t xml:space="preserve">Actively contributing as an active player in the global YMCA MS ecosystem, coordinating their MS support with the World YMCA and Area Alliances;</w:t>
            </w:r>
          </w:p>
          <w:p w:rsidR="00000000" w:rsidDel="00000000" w:rsidP="00000000" w:rsidRDefault="00000000" w:rsidRPr="00000000" w14:paraId="0000005C">
            <w:pPr>
              <w:widowControl w:val="0"/>
              <w:numPr>
                <w:ilvl w:val="0"/>
                <w:numId w:val="3"/>
              </w:numPr>
              <w:spacing w:line="240" w:lineRule="auto"/>
              <w:ind w:left="720" w:hanging="360"/>
              <w:rPr>
                <w:sz w:val="18"/>
                <w:szCs w:val="18"/>
              </w:rPr>
            </w:pPr>
            <w:r w:rsidDel="00000000" w:rsidR="00000000" w:rsidRPr="00000000">
              <w:rPr>
                <w:sz w:val="18"/>
                <w:szCs w:val="18"/>
                <w:rtl w:val="0"/>
              </w:rPr>
              <w:t xml:space="preserve">Engaging with the appropriate Area Alliance for each MS intervention with another National YMCA;</w:t>
            </w:r>
          </w:p>
          <w:p w:rsidR="00000000" w:rsidDel="00000000" w:rsidP="00000000" w:rsidRDefault="00000000" w:rsidRPr="00000000" w14:paraId="0000005D">
            <w:pPr>
              <w:widowControl w:val="0"/>
              <w:numPr>
                <w:ilvl w:val="0"/>
                <w:numId w:val="3"/>
              </w:numPr>
              <w:spacing w:line="240" w:lineRule="auto"/>
              <w:ind w:left="720" w:hanging="360"/>
              <w:rPr>
                <w:sz w:val="18"/>
                <w:szCs w:val="18"/>
              </w:rPr>
            </w:pPr>
            <w:r w:rsidDel="00000000" w:rsidR="00000000" w:rsidRPr="00000000">
              <w:rPr>
                <w:sz w:val="18"/>
                <w:szCs w:val="18"/>
                <w:rtl w:val="0"/>
              </w:rPr>
              <w:t xml:space="preserve">Communication with the other relevant stakeholders on the MS support planned or offered to other YMCAs;</w:t>
            </w:r>
          </w:p>
          <w:p w:rsidR="00000000" w:rsidDel="00000000" w:rsidP="00000000" w:rsidRDefault="00000000" w:rsidRPr="00000000" w14:paraId="0000005E">
            <w:pPr>
              <w:widowControl w:val="0"/>
              <w:numPr>
                <w:ilvl w:val="0"/>
                <w:numId w:val="3"/>
              </w:numPr>
              <w:spacing w:line="240" w:lineRule="auto"/>
              <w:ind w:left="720" w:hanging="360"/>
              <w:rPr>
                <w:sz w:val="18"/>
                <w:szCs w:val="18"/>
              </w:rPr>
            </w:pPr>
            <w:r w:rsidDel="00000000" w:rsidR="00000000" w:rsidRPr="00000000">
              <w:rPr>
                <w:sz w:val="18"/>
                <w:szCs w:val="18"/>
                <w:rtl w:val="0"/>
              </w:rPr>
              <w:t xml:space="preserve">Sharing best practices and knowledge;</w:t>
            </w:r>
          </w:p>
        </w:tc>
      </w:tr>
    </w:tbl>
    <w:p w:rsidR="00000000" w:rsidDel="00000000" w:rsidP="00000000" w:rsidRDefault="00000000" w:rsidRPr="00000000" w14:paraId="0000005F">
      <w:pPr>
        <w:jc w:val="both"/>
        <w:rPr>
          <w:sz w:val="18"/>
          <w:szCs w:val="18"/>
        </w:rPr>
      </w:pPr>
      <w:r w:rsidDel="00000000" w:rsidR="00000000" w:rsidRPr="00000000">
        <w:rPr>
          <w:rtl w:val="0"/>
        </w:rPr>
      </w:r>
    </w:p>
    <w:p w:rsidR="00000000" w:rsidDel="00000000" w:rsidP="00000000" w:rsidRDefault="00000000" w:rsidRPr="00000000" w14:paraId="00000060">
      <w:pPr>
        <w:jc w:val="both"/>
        <w:rPr>
          <w:b w:val="1"/>
          <w:sz w:val="18"/>
          <w:szCs w:val="18"/>
          <w:u w:val="single"/>
        </w:rPr>
      </w:pPr>
      <w:r w:rsidDel="00000000" w:rsidR="00000000" w:rsidRPr="00000000">
        <w:rPr>
          <w:rtl w:val="0"/>
        </w:rPr>
      </w:r>
    </w:p>
    <w:p w:rsidR="00000000" w:rsidDel="00000000" w:rsidP="00000000" w:rsidRDefault="00000000" w:rsidRPr="00000000" w14:paraId="00000061">
      <w:pPr>
        <w:jc w:val="both"/>
        <w:rPr>
          <w:b w:val="1"/>
          <w:sz w:val="18"/>
          <w:szCs w:val="18"/>
          <w:u w:val="single"/>
        </w:rPr>
      </w:pPr>
      <w:r w:rsidDel="00000000" w:rsidR="00000000" w:rsidRPr="00000000">
        <w:rPr>
          <w:rtl w:val="0"/>
        </w:rPr>
      </w:r>
    </w:p>
    <w:p w:rsidR="00000000" w:rsidDel="00000000" w:rsidP="00000000" w:rsidRDefault="00000000" w:rsidRPr="00000000" w14:paraId="00000062">
      <w:pPr>
        <w:jc w:val="both"/>
        <w:rPr>
          <w:b w:val="1"/>
          <w:sz w:val="18"/>
          <w:szCs w:val="18"/>
          <w:u w:val="single"/>
        </w:rPr>
      </w:pPr>
      <w:r w:rsidDel="00000000" w:rsidR="00000000" w:rsidRPr="00000000">
        <w:rPr>
          <w:rtl w:val="0"/>
        </w:rPr>
      </w:r>
    </w:p>
    <w:p w:rsidR="00000000" w:rsidDel="00000000" w:rsidP="00000000" w:rsidRDefault="00000000" w:rsidRPr="00000000" w14:paraId="00000063">
      <w:pPr>
        <w:jc w:val="both"/>
        <w:rPr>
          <w:b w:val="1"/>
          <w:sz w:val="18"/>
          <w:szCs w:val="18"/>
          <w:u w:val="single"/>
        </w:rPr>
      </w:pPr>
      <w:r w:rsidDel="00000000" w:rsidR="00000000" w:rsidRPr="00000000">
        <w:rPr>
          <w:rtl w:val="0"/>
        </w:rPr>
      </w:r>
    </w:p>
    <w:p w:rsidR="00000000" w:rsidDel="00000000" w:rsidP="00000000" w:rsidRDefault="00000000" w:rsidRPr="00000000" w14:paraId="00000064">
      <w:pPr>
        <w:jc w:val="both"/>
        <w:rPr>
          <w:b w:val="1"/>
          <w:sz w:val="18"/>
          <w:szCs w:val="18"/>
          <w:u w:val="single"/>
        </w:rPr>
      </w:pPr>
      <w:r w:rsidDel="00000000" w:rsidR="00000000" w:rsidRPr="00000000">
        <w:rPr>
          <w:rtl w:val="0"/>
        </w:rPr>
      </w:r>
    </w:p>
    <w:p w:rsidR="00000000" w:rsidDel="00000000" w:rsidP="00000000" w:rsidRDefault="00000000" w:rsidRPr="00000000" w14:paraId="00000065">
      <w:pPr>
        <w:jc w:val="both"/>
        <w:rPr>
          <w:b w:val="1"/>
          <w:sz w:val="18"/>
          <w:szCs w:val="18"/>
          <w:u w:val="single"/>
        </w:rPr>
      </w:pPr>
      <w:r w:rsidDel="00000000" w:rsidR="00000000" w:rsidRPr="00000000">
        <w:rPr>
          <w:rtl w:val="0"/>
        </w:rPr>
      </w:r>
    </w:p>
    <w:p w:rsidR="00000000" w:rsidDel="00000000" w:rsidP="00000000" w:rsidRDefault="00000000" w:rsidRPr="00000000" w14:paraId="00000066">
      <w:pPr>
        <w:jc w:val="both"/>
        <w:rPr>
          <w:b w:val="1"/>
          <w:sz w:val="18"/>
          <w:szCs w:val="18"/>
          <w:u w:val="single"/>
        </w:rPr>
      </w:pPr>
      <w:r w:rsidDel="00000000" w:rsidR="00000000" w:rsidRPr="00000000">
        <w:rPr>
          <w:rtl w:val="0"/>
        </w:rPr>
      </w:r>
    </w:p>
    <w:p w:rsidR="00000000" w:rsidDel="00000000" w:rsidP="00000000" w:rsidRDefault="00000000" w:rsidRPr="00000000" w14:paraId="00000067">
      <w:pPr>
        <w:jc w:val="both"/>
        <w:rPr>
          <w:b w:val="1"/>
          <w:sz w:val="18"/>
          <w:szCs w:val="18"/>
          <w:u w:val="single"/>
        </w:rPr>
      </w:pPr>
      <w:r w:rsidDel="00000000" w:rsidR="00000000" w:rsidRPr="00000000">
        <w:rPr>
          <w:rtl w:val="0"/>
        </w:rPr>
      </w:r>
    </w:p>
    <w:p w:rsidR="00000000" w:rsidDel="00000000" w:rsidP="00000000" w:rsidRDefault="00000000" w:rsidRPr="00000000" w14:paraId="00000068">
      <w:pPr>
        <w:jc w:val="both"/>
        <w:rPr>
          <w:b w:val="1"/>
          <w:sz w:val="18"/>
          <w:szCs w:val="18"/>
          <w:u w:val="single"/>
        </w:rPr>
      </w:pPr>
      <w:r w:rsidDel="00000000" w:rsidR="00000000" w:rsidRPr="00000000">
        <w:rPr>
          <w:rtl w:val="0"/>
        </w:rPr>
      </w:r>
    </w:p>
    <w:p w:rsidR="00000000" w:rsidDel="00000000" w:rsidP="00000000" w:rsidRDefault="00000000" w:rsidRPr="00000000" w14:paraId="00000069">
      <w:pPr>
        <w:jc w:val="both"/>
        <w:rPr>
          <w:b w:val="1"/>
          <w:sz w:val="18"/>
          <w:szCs w:val="18"/>
          <w:u w:val="single"/>
        </w:rPr>
      </w:pPr>
      <w:r w:rsidDel="00000000" w:rsidR="00000000" w:rsidRPr="00000000">
        <w:rPr>
          <w:rtl w:val="0"/>
        </w:rPr>
      </w:r>
    </w:p>
    <w:p w:rsidR="00000000" w:rsidDel="00000000" w:rsidP="00000000" w:rsidRDefault="00000000" w:rsidRPr="00000000" w14:paraId="0000006A">
      <w:pPr>
        <w:jc w:val="both"/>
        <w:rPr>
          <w:b w:val="1"/>
          <w:sz w:val="18"/>
          <w:szCs w:val="18"/>
          <w:u w:val="single"/>
        </w:rPr>
      </w:pPr>
      <w:r w:rsidDel="00000000" w:rsidR="00000000" w:rsidRPr="00000000">
        <w:rPr>
          <w:rtl w:val="0"/>
        </w:rPr>
      </w:r>
    </w:p>
    <w:p w:rsidR="00000000" w:rsidDel="00000000" w:rsidP="00000000" w:rsidRDefault="00000000" w:rsidRPr="00000000" w14:paraId="0000006B">
      <w:pPr>
        <w:jc w:val="both"/>
        <w:rPr>
          <w:b w:val="1"/>
          <w:sz w:val="18"/>
          <w:szCs w:val="18"/>
          <w:u w:val="single"/>
        </w:rPr>
      </w:pPr>
      <w:r w:rsidDel="00000000" w:rsidR="00000000" w:rsidRPr="00000000">
        <w:rPr>
          <w:rtl w:val="0"/>
        </w:rPr>
      </w:r>
    </w:p>
    <w:p w:rsidR="00000000" w:rsidDel="00000000" w:rsidP="00000000" w:rsidRDefault="00000000" w:rsidRPr="00000000" w14:paraId="0000006C">
      <w:pPr>
        <w:jc w:val="both"/>
        <w:rPr>
          <w:b w:val="1"/>
          <w:sz w:val="18"/>
          <w:szCs w:val="18"/>
          <w:u w:val="single"/>
        </w:rPr>
      </w:pPr>
      <w:r w:rsidDel="00000000" w:rsidR="00000000" w:rsidRPr="00000000">
        <w:rPr>
          <w:rtl w:val="0"/>
        </w:rPr>
      </w:r>
    </w:p>
    <w:p w:rsidR="00000000" w:rsidDel="00000000" w:rsidP="00000000" w:rsidRDefault="00000000" w:rsidRPr="00000000" w14:paraId="0000006D">
      <w:pPr>
        <w:jc w:val="both"/>
        <w:rPr>
          <w:b w:val="1"/>
          <w:sz w:val="18"/>
          <w:szCs w:val="18"/>
          <w:u w:val="single"/>
        </w:rPr>
      </w:pPr>
      <w:r w:rsidDel="00000000" w:rsidR="00000000" w:rsidRPr="00000000">
        <w:rPr>
          <w:b w:val="1"/>
          <w:sz w:val="18"/>
          <w:szCs w:val="18"/>
          <w:u w:val="single"/>
          <w:rtl w:val="0"/>
        </w:rPr>
        <w:t xml:space="preserve">Strategic Initiatives 2024 - 2030</w:t>
      </w:r>
    </w:p>
    <w:p w:rsidR="00000000" w:rsidDel="00000000" w:rsidP="00000000" w:rsidRDefault="00000000" w:rsidRPr="00000000" w14:paraId="0000006E">
      <w:pPr>
        <w:jc w:val="both"/>
        <w:rPr>
          <w:b w:val="1"/>
          <w:sz w:val="18"/>
          <w:szCs w:val="18"/>
          <w:u w:val="single"/>
        </w:rPr>
      </w:pPr>
      <w:r w:rsidDel="00000000" w:rsidR="00000000" w:rsidRPr="00000000">
        <w:rPr>
          <w:rtl w:val="0"/>
        </w:rPr>
      </w:r>
    </w:p>
    <w:tbl>
      <w:tblPr>
        <w:tblStyle w:val="Table2"/>
        <w:tblpPr w:leftFromText="180" w:rightFromText="180" w:topFromText="180" w:bottomFromText="180" w:vertAnchor="text" w:horzAnchor="text" w:tblpX="15" w:tblpY="0"/>
        <w:tblW w:w="10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525"/>
        <w:gridCol w:w="1290"/>
        <w:gridCol w:w="7020"/>
        <w:tblGridChange w:id="0">
          <w:tblGrid>
            <w:gridCol w:w="2040"/>
            <w:gridCol w:w="525"/>
            <w:gridCol w:w="1290"/>
            <w:gridCol w:w="7020"/>
          </w:tblGrid>
        </w:tblGridChange>
      </w:tblGrid>
      <w:tr>
        <w:trPr>
          <w:cantSplit w:val="0"/>
          <w:trHeight w:val="420" w:hRule="atLeast"/>
          <w:tblHeader w:val="0"/>
        </w:trPr>
        <w:tc>
          <w:tcPr/>
          <w:p w:rsidR="00000000" w:rsidDel="00000000" w:rsidP="00000000" w:rsidRDefault="00000000" w:rsidRPr="00000000" w14:paraId="0000006F">
            <w:pPr>
              <w:widowControl w:val="0"/>
              <w:spacing w:line="240" w:lineRule="auto"/>
              <w:jc w:val="center"/>
              <w:rPr>
                <w:b w:val="1"/>
                <w:sz w:val="18"/>
                <w:szCs w:val="18"/>
              </w:rPr>
            </w:pPr>
            <w:r w:rsidDel="00000000" w:rsidR="00000000" w:rsidRPr="00000000">
              <w:rPr>
                <w:b w:val="1"/>
                <w:sz w:val="18"/>
                <w:szCs w:val="18"/>
                <w:rtl w:val="0"/>
              </w:rPr>
              <w:t xml:space="preserve">Strategic Priority</w:t>
            </w:r>
          </w:p>
        </w:tc>
        <w:tc>
          <w:tcPr>
            <w:gridSpan w:val="3"/>
          </w:tcPr>
          <w:p w:rsidR="00000000" w:rsidDel="00000000" w:rsidP="00000000" w:rsidRDefault="00000000" w:rsidRPr="00000000" w14:paraId="00000070">
            <w:pPr>
              <w:widowControl w:val="0"/>
              <w:spacing w:line="240" w:lineRule="auto"/>
              <w:jc w:val="center"/>
              <w:rPr>
                <w:b w:val="1"/>
                <w:sz w:val="18"/>
                <w:szCs w:val="18"/>
              </w:rPr>
            </w:pPr>
            <w:r w:rsidDel="00000000" w:rsidR="00000000" w:rsidRPr="00000000">
              <w:rPr>
                <w:b w:val="1"/>
                <w:sz w:val="18"/>
                <w:szCs w:val="18"/>
                <w:rtl w:val="0"/>
              </w:rPr>
              <w:t xml:space="preserve">Strategic Initiatives</w:t>
            </w:r>
          </w:p>
        </w:tc>
      </w:tr>
      <w:tr>
        <w:trPr>
          <w:cantSplit w:val="0"/>
          <w:trHeight w:val="440" w:hRule="atLeast"/>
          <w:tblHeader w:val="0"/>
        </w:trPr>
        <w:tc>
          <w:tcPr>
            <w:vMerge w:val="restart"/>
          </w:tcPr>
          <w:p w:rsidR="00000000" w:rsidDel="00000000" w:rsidP="00000000" w:rsidRDefault="00000000" w:rsidRPr="00000000" w14:paraId="00000073">
            <w:pPr>
              <w:rPr>
                <w:b w:val="1"/>
                <w:sz w:val="18"/>
                <w:szCs w:val="18"/>
                <w:u w:val="single"/>
              </w:rPr>
            </w:pPr>
            <w:r w:rsidDel="00000000" w:rsidR="00000000" w:rsidRPr="00000000">
              <w:rPr>
                <w:sz w:val="18"/>
                <w:szCs w:val="18"/>
                <w:rtl w:val="0"/>
              </w:rPr>
              <w:t xml:space="preserve">1.Build a coordination and alignment framework between all stakeholders engaged in Movement Strengthening work in the YMCA</w:t>
            </w:r>
            <w:r w:rsidDel="00000000" w:rsidR="00000000" w:rsidRPr="00000000">
              <w:rPr>
                <w:rtl w:val="0"/>
              </w:rPr>
            </w:r>
          </w:p>
        </w:tc>
        <w:tc>
          <w:tcPr>
            <w:gridSpan w:val="3"/>
          </w:tcPr>
          <w:p w:rsidR="00000000" w:rsidDel="00000000" w:rsidP="00000000" w:rsidRDefault="00000000" w:rsidRPr="00000000" w14:paraId="00000074">
            <w:pPr>
              <w:widowControl w:val="0"/>
              <w:spacing w:line="240" w:lineRule="auto"/>
              <w:jc w:val="both"/>
              <w:rPr>
                <w:sz w:val="18"/>
                <w:szCs w:val="18"/>
              </w:rPr>
            </w:pPr>
            <w:r w:rsidDel="00000000" w:rsidR="00000000" w:rsidRPr="00000000">
              <w:rPr>
                <w:sz w:val="18"/>
                <w:szCs w:val="18"/>
                <w:rtl w:val="0"/>
              </w:rPr>
              <w:t xml:space="preserve">1. Build a permanent Strategic Alignment and Movement Strengthening Global Team which acts as an official coordinating mechanism between the YMCAs engaged in major MS work worldwide (Area Alliances and National YMCAs providing MS support or funding to other National YMCAs).</w:t>
            </w:r>
          </w:p>
        </w:tc>
      </w:tr>
      <w:tr>
        <w:trPr>
          <w:cantSplit w:val="0"/>
          <w:trHeight w:val="440" w:hRule="atLeast"/>
          <w:tblHeader w:val="0"/>
        </w:trPr>
        <w:tc>
          <w:tcPr>
            <w:vMerge w:val="continue"/>
          </w:tcPr>
          <w:p w:rsidR="00000000" w:rsidDel="00000000" w:rsidP="00000000" w:rsidRDefault="00000000" w:rsidRPr="00000000" w14:paraId="00000077">
            <w:pPr>
              <w:rPr>
                <w:sz w:val="18"/>
                <w:szCs w:val="18"/>
              </w:rPr>
            </w:pPr>
            <w:r w:rsidDel="00000000" w:rsidR="00000000" w:rsidRPr="00000000">
              <w:rPr>
                <w:rtl w:val="0"/>
              </w:rPr>
            </w:r>
          </w:p>
        </w:tc>
        <w:tc>
          <w:tcPr>
            <w:gridSpan w:val="3"/>
          </w:tcPr>
          <w:p w:rsidR="00000000" w:rsidDel="00000000" w:rsidP="00000000" w:rsidRDefault="00000000" w:rsidRPr="00000000" w14:paraId="00000078">
            <w:pPr>
              <w:widowControl w:val="0"/>
              <w:spacing w:line="240" w:lineRule="auto"/>
              <w:jc w:val="both"/>
              <w:rPr>
                <w:sz w:val="18"/>
                <w:szCs w:val="18"/>
              </w:rPr>
            </w:pPr>
            <w:r w:rsidDel="00000000" w:rsidR="00000000" w:rsidRPr="00000000">
              <w:rPr>
                <w:sz w:val="18"/>
                <w:szCs w:val="18"/>
                <w:rtl w:val="0"/>
              </w:rPr>
              <w:t xml:space="preserve">2. Deploy a global YMCA MS  Dashboard, which consolidates all relevant MS data on all National YMCAs (including membership, health assessment status, strategic alignment etc.).</w:t>
            </w:r>
          </w:p>
        </w:tc>
      </w:tr>
      <w:tr>
        <w:trPr>
          <w:cantSplit w:val="0"/>
          <w:trHeight w:val="647.9296875" w:hRule="atLeast"/>
          <w:tblHeader w:val="0"/>
        </w:trPr>
        <w:tc>
          <w:tcPr>
            <w:vMerge w:val="continue"/>
          </w:tcPr>
          <w:p w:rsidR="00000000" w:rsidDel="00000000" w:rsidP="00000000" w:rsidRDefault="00000000" w:rsidRPr="00000000" w14:paraId="0000007B">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7C">
            <w:pPr>
              <w:widowControl w:val="0"/>
              <w:spacing w:line="240" w:lineRule="auto"/>
              <w:jc w:val="both"/>
              <w:rPr>
                <w:sz w:val="18"/>
                <w:szCs w:val="18"/>
              </w:rPr>
            </w:pPr>
            <w:r w:rsidDel="00000000" w:rsidR="00000000" w:rsidRPr="00000000">
              <w:rPr>
                <w:sz w:val="18"/>
                <w:szCs w:val="18"/>
                <w:rtl w:val="0"/>
              </w:rPr>
              <w:t xml:space="preserve">3. Prepare a set of World Council Resolutions on Membership / Governance Standards, as well as an enforcement and support framework.</w:t>
            </w:r>
          </w:p>
        </w:tc>
      </w:tr>
      <w:tr>
        <w:trPr>
          <w:cantSplit w:val="0"/>
          <w:trHeight w:val="440" w:hRule="atLeast"/>
          <w:tblHeader w:val="0"/>
        </w:trPr>
        <w:tc>
          <w:tcPr>
            <w:vMerge w:val="continue"/>
          </w:tcPr>
          <w:p w:rsidR="00000000" w:rsidDel="00000000" w:rsidP="00000000" w:rsidRDefault="00000000" w:rsidRPr="00000000" w14:paraId="0000007F">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80">
            <w:pPr>
              <w:widowControl w:val="0"/>
              <w:spacing w:line="240" w:lineRule="auto"/>
              <w:jc w:val="both"/>
              <w:rPr>
                <w:sz w:val="18"/>
                <w:szCs w:val="18"/>
              </w:rPr>
            </w:pPr>
            <w:r w:rsidDel="00000000" w:rsidR="00000000" w:rsidRPr="00000000">
              <w:rPr>
                <w:sz w:val="18"/>
                <w:szCs w:val="18"/>
                <w:rtl w:val="0"/>
              </w:rPr>
              <w:t xml:space="preserve">4. Deploy a training programme for all staff engaged in YMCA MS work globally, including potential peer “consultants”, with a focus on decolonisation and cultural sensitivity, as well as lifelong learning elements directly connected to the work (strategic planning, latest trends etc.).</w:t>
            </w:r>
          </w:p>
        </w:tc>
      </w:tr>
      <w:tr>
        <w:trPr>
          <w:cantSplit w:val="0"/>
          <w:trHeight w:val="440" w:hRule="atLeast"/>
          <w:tblHeader w:val="0"/>
        </w:trPr>
        <w:tc>
          <w:tcPr>
            <w:vMerge w:val="restart"/>
          </w:tcPr>
          <w:p w:rsidR="00000000" w:rsidDel="00000000" w:rsidP="00000000" w:rsidRDefault="00000000" w:rsidRPr="00000000" w14:paraId="00000083">
            <w:pPr>
              <w:rPr>
                <w:b w:val="1"/>
                <w:sz w:val="18"/>
                <w:szCs w:val="18"/>
                <w:u w:val="single"/>
              </w:rPr>
            </w:pPr>
            <w:r w:rsidDel="00000000" w:rsidR="00000000" w:rsidRPr="00000000">
              <w:rPr>
                <w:sz w:val="18"/>
                <w:szCs w:val="18"/>
                <w:rtl w:val="0"/>
              </w:rPr>
              <w:t xml:space="preserve">2. Agree and deploy a common set of core Movement Strengthening tools</w:t>
            </w:r>
            <w:r w:rsidDel="00000000" w:rsidR="00000000" w:rsidRPr="00000000">
              <w:rPr>
                <w:rtl w:val="0"/>
              </w:rPr>
            </w:r>
          </w:p>
        </w:tc>
        <w:tc>
          <w:tcPr>
            <w:gridSpan w:val="3"/>
          </w:tcPr>
          <w:p w:rsidR="00000000" w:rsidDel="00000000" w:rsidP="00000000" w:rsidRDefault="00000000" w:rsidRPr="00000000" w14:paraId="00000084">
            <w:pPr>
              <w:widowControl w:val="0"/>
              <w:spacing w:line="240" w:lineRule="auto"/>
              <w:jc w:val="both"/>
              <w:rPr>
                <w:sz w:val="18"/>
                <w:szCs w:val="18"/>
              </w:rPr>
            </w:pPr>
            <w:r w:rsidDel="00000000" w:rsidR="00000000" w:rsidRPr="00000000">
              <w:rPr>
                <w:sz w:val="18"/>
                <w:szCs w:val="18"/>
                <w:rtl w:val="0"/>
              </w:rPr>
              <w:t xml:space="preserve">1. Co-design a core global MS process to be used by all YMCAs engaged in MS work (deciding on the key steps and phases of MS work, building the system). This will include an agreement on common global terminology around MS work.</w:t>
            </w:r>
          </w:p>
        </w:tc>
      </w:tr>
      <w:tr>
        <w:trPr>
          <w:cantSplit w:val="0"/>
          <w:trHeight w:val="440" w:hRule="atLeast"/>
          <w:tblHeader w:val="0"/>
        </w:trPr>
        <w:tc>
          <w:tcPr>
            <w:vMerge w:val="continue"/>
          </w:tcPr>
          <w:p w:rsidR="00000000" w:rsidDel="00000000" w:rsidP="00000000" w:rsidRDefault="00000000" w:rsidRPr="00000000" w14:paraId="00000087">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88">
            <w:pPr>
              <w:widowControl w:val="0"/>
              <w:spacing w:line="240" w:lineRule="auto"/>
              <w:jc w:val="both"/>
              <w:rPr>
                <w:sz w:val="18"/>
                <w:szCs w:val="18"/>
              </w:rPr>
            </w:pPr>
            <w:r w:rsidDel="00000000" w:rsidR="00000000" w:rsidRPr="00000000">
              <w:rPr>
                <w:sz w:val="18"/>
                <w:szCs w:val="18"/>
                <w:rtl w:val="0"/>
              </w:rPr>
              <w:t xml:space="preserve">2. Implement a Single Touchpoint System principle for National YMCAs - one unique touchpoint for the same request, with the data being shared between those who need it instead of being requested twice or more from the National YMCA</w:t>
            </w:r>
          </w:p>
        </w:tc>
      </w:tr>
      <w:tr>
        <w:trPr>
          <w:cantSplit w:val="0"/>
          <w:trHeight w:val="440" w:hRule="atLeast"/>
          <w:tblHeader w:val="0"/>
        </w:trPr>
        <w:tc>
          <w:tcPr>
            <w:vMerge w:val="continue"/>
          </w:tcPr>
          <w:p w:rsidR="00000000" w:rsidDel="00000000" w:rsidP="00000000" w:rsidRDefault="00000000" w:rsidRPr="00000000" w14:paraId="0000008B">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8C">
            <w:pPr>
              <w:widowControl w:val="0"/>
              <w:spacing w:line="240" w:lineRule="auto"/>
              <w:jc w:val="both"/>
              <w:rPr>
                <w:sz w:val="18"/>
                <w:szCs w:val="18"/>
              </w:rPr>
            </w:pPr>
            <w:r w:rsidDel="00000000" w:rsidR="00000000" w:rsidRPr="00000000">
              <w:rPr>
                <w:sz w:val="18"/>
                <w:szCs w:val="18"/>
                <w:rtl w:val="0"/>
              </w:rPr>
              <w:t xml:space="preserve">3. Deploy a unified health assessment process globally for all YMCAs (single template).</w:t>
            </w:r>
          </w:p>
        </w:tc>
      </w:tr>
      <w:tr>
        <w:trPr>
          <w:cantSplit w:val="0"/>
          <w:trHeight w:val="440" w:hRule="atLeast"/>
          <w:tblHeader w:val="0"/>
        </w:trPr>
        <w:tc>
          <w:tcPr>
            <w:vMerge w:val="continue"/>
          </w:tcPr>
          <w:p w:rsidR="00000000" w:rsidDel="00000000" w:rsidP="00000000" w:rsidRDefault="00000000" w:rsidRPr="00000000" w14:paraId="0000008F">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90">
            <w:pPr>
              <w:widowControl w:val="0"/>
              <w:spacing w:line="240" w:lineRule="auto"/>
              <w:jc w:val="both"/>
              <w:rPr>
                <w:sz w:val="18"/>
                <w:szCs w:val="18"/>
              </w:rPr>
            </w:pPr>
            <w:r w:rsidDel="00000000" w:rsidR="00000000" w:rsidRPr="00000000">
              <w:rPr>
                <w:sz w:val="18"/>
                <w:szCs w:val="18"/>
                <w:rtl w:val="0"/>
              </w:rPr>
              <w:t xml:space="preserve">4. Deploy a unified Organisational Development Plan core template (based on the results of the health assessment).</w:t>
            </w:r>
          </w:p>
        </w:tc>
      </w:tr>
      <w:tr>
        <w:trPr>
          <w:cantSplit w:val="0"/>
          <w:trHeight w:val="440" w:hRule="atLeast"/>
          <w:tblHeader w:val="0"/>
        </w:trPr>
        <w:tc>
          <w:tcPr>
            <w:vMerge w:val="continue"/>
          </w:tcPr>
          <w:p w:rsidR="00000000" w:rsidDel="00000000" w:rsidP="00000000" w:rsidRDefault="00000000" w:rsidRPr="00000000" w14:paraId="00000093">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94">
            <w:pPr>
              <w:widowControl w:val="0"/>
              <w:spacing w:line="240" w:lineRule="auto"/>
              <w:jc w:val="both"/>
              <w:rPr>
                <w:sz w:val="18"/>
                <w:szCs w:val="18"/>
              </w:rPr>
            </w:pPr>
            <w:r w:rsidDel="00000000" w:rsidR="00000000" w:rsidRPr="00000000">
              <w:rPr>
                <w:sz w:val="18"/>
                <w:szCs w:val="18"/>
                <w:rtl w:val="0"/>
              </w:rPr>
              <w:t xml:space="preserve">5. Implement an annual data gathering framework, consolidating data requests from various YMCA actors into a single coordinated process which happens once per year. </w:t>
            </w:r>
          </w:p>
        </w:tc>
      </w:tr>
      <w:tr>
        <w:trPr>
          <w:cantSplit w:val="0"/>
          <w:trHeight w:val="440" w:hRule="atLeast"/>
          <w:tblHeader w:val="0"/>
        </w:trPr>
        <w:tc>
          <w:tcPr>
            <w:vMerge w:val="continue"/>
          </w:tcPr>
          <w:p w:rsidR="00000000" w:rsidDel="00000000" w:rsidP="00000000" w:rsidRDefault="00000000" w:rsidRPr="00000000" w14:paraId="00000097">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98">
            <w:pPr>
              <w:widowControl w:val="0"/>
              <w:spacing w:line="240" w:lineRule="auto"/>
              <w:jc w:val="both"/>
              <w:rPr>
                <w:sz w:val="18"/>
                <w:szCs w:val="18"/>
              </w:rPr>
            </w:pPr>
            <w:r w:rsidDel="00000000" w:rsidR="00000000" w:rsidRPr="00000000">
              <w:rPr>
                <w:sz w:val="18"/>
                <w:szCs w:val="18"/>
                <w:rtl w:val="0"/>
              </w:rPr>
              <w:t xml:space="preserve">6. Build a Joint MS Services portfolio between the World YMCA and Area Alliances. </w:t>
            </w:r>
          </w:p>
          <w:p w:rsidR="00000000" w:rsidDel="00000000" w:rsidP="00000000" w:rsidRDefault="00000000" w:rsidRPr="00000000" w14:paraId="00000099">
            <w:pPr>
              <w:widowControl w:val="0"/>
              <w:spacing w:line="240" w:lineRule="auto"/>
              <w:jc w:val="both"/>
              <w:rPr>
                <w:sz w:val="18"/>
                <w:szCs w:val="18"/>
              </w:rPr>
            </w:pPr>
            <w:r w:rsidDel="00000000" w:rsidR="00000000" w:rsidRPr="00000000">
              <w:rPr>
                <w:rtl w:val="0"/>
              </w:rPr>
            </w:r>
          </w:p>
          <w:p w:rsidR="00000000" w:rsidDel="00000000" w:rsidP="00000000" w:rsidRDefault="00000000" w:rsidRPr="00000000" w14:paraId="0000009A">
            <w:pPr>
              <w:widowControl w:val="0"/>
              <w:spacing w:line="240" w:lineRule="auto"/>
              <w:jc w:val="both"/>
              <w:rPr>
                <w:i w:val="1"/>
                <w:sz w:val="18"/>
                <w:szCs w:val="18"/>
              </w:rPr>
            </w:pPr>
            <w:r w:rsidDel="00000000" w:rsidR="00000000" w:rsidRPr="00000000">
              <w:rPr>
                <w:i w:val="1"/>
                <w:sz w:val="18"/>
                <w:szCs w:val="18"/>
                <w:rtl w:val="0"/>
              </w:rPr>
              <w:t xml:space="preserve">Examples:</w:t>
            </w:r>
          </w:p>
          <w:p w:rsidR="00000000" w:rsidDel="00000000" w:rsidP="00000000" w:rsidRDefault="00000000" w:rsidRPr="00000000" w14:paraId="0000009B">
            <w:pPr>
              <w:widowControl w:val="0"/>
              <w:spacing w:line="240" w:lineRule="auto"/>
              <w:jc w:val="both"/>
              <w:rPr>
                <w:i w:val="1"/>
                <w:sz w:val="18"/>
                <w:szCs w:val="18"/>
              </w:rPr>
            </w:pPr>
            <w:r w:rsidDel="00000000" w:rsidR="00000000" w:rsidRPr="00000000">
              <w:rPr>
                <w:rtl w:val="0"/>
              </w:rPr>
            </w:r>
          </w:p>
          <w:p w:rsidR="00000000" w:rsidDel="00000000" w:rsidP="00000000" w:rsidRDefault="00000000" w:rsidRPr="00000000" w14:paraId="0000009C">
            <w:pPr>
              <w:widowControl w:val="0"/>
              <w:numPr>
                <w:ilvl w:val="0"/>
                <w:numId w:val="5"/>
              </w:numPr>
              <w:spacing w:line="240" w:lineRule="auto"/>
              <w:ind w:left="720" w:hanging="360"/>
              <w:jc w:val="both"/>
              <w:rPr>
                <w:i w:val="1"/>
                <w:sz w:val="18"/>
                <w:szCs w:val="18"/>
              </w:rPr>
            </w:pPr>
            <w:r w:rsidDel="00000000" w:rsidR="00000000" w:rsidRPr="00000000">
              <w:rPr>
                <w:i w:val="1"/>
                <w:sz w:val="18"/>
                <w:szCs w:val="18"/>
                <w:rtl w:val="0"/>
              </w:rPr>
              <w:t xml:space="preserve">Global YMCA Peers Learning Network (coaching and / or consultants groups);</w:t>
            </w:r>
          </w:p>
          <w:p w:rsidR="00000000" w:rsidDel="00000000" w:rsidP="00000000" w:rsidRDefault="00000000" w:rsidRPr="00000000" w14:paraId="0000009D">
            <w:pPr>
              <w:widowControl w:val="0"/>
              <w:numPr>
                <w:ilvl w:val="0"/>
                <w:numId w:val="5"/>
              </w:numPr>
              <w:spacing w:line="240" w:lineRule="auto"/>
              <w:ind w:left="720" w:hanging="360"/>
              <w:jc w:val="both"/>
              <w:rPr>
                <w:i w:val="1"/>
                <w:sz w:val="18"/>
                <w:szCs w:val="18"/>
              </w:rPr>
            </w:pPr>
            <w:r w:rsidDel="00000000" w:rsidR="00000000" w:rsidRPr="00000000">
              <w:rPr>
                <w:i w:val="1"/>
                <w:sz w:val="18"/>
                <w:szCs w:val="18"/>
                <w:rtl w:val="0"/>
              </w:rPr>
              <w:t xml:space="preserve">Global resource library;</w:t>
            </w:r>
          </w:p>
          <w:p w:rsidR="00000000" w:rsidDel="00000000" w:rsidP="00000000" w:rsidRDefault="00000000" w:rsidRPr="00000000" w14:paraId="0000009E">
            <w:pPr>
              <w:widowControl w:val="0"/>
              <w:numPr>
                <w:ilvl w:val="0"/>
                <w:numId w:val="5"/>
              </w:numPr>
              <w:spacing w:line="240" w:lineRule="auto"/>
              <w:ind w:left="720" w:hanging="360"/>
              <w:jc w:val="both"/>
              <w:rPr>
                <w:i w:val="1"/>
                <w:sz w:val="18"/>
                <w:szCs w:val="18"/>
              </w:rPr>
            </w:pPr>
            <w:r w:rsidDel="00000000" w:rsidR="00000000" w:rsidRPr="00000000">
              <w:rPr>
                <w:i w:val="1"/>
                <w:sz w:val="18"/>
                <w:szCs w:val="18"/>
                <w:rtl w:val="0"/>
              </w:rPr>
              <w:t xml:space="preserve">Services request platform;</w:t>
            </w:r>
          </w:p>
        </w:tc>
      </w:tr>
      <w:tr>
        <w:trPr>
          <w:cantSplit w:val="0"/>
          <w:trHeight w:val="440" w:hRule="atLeast"/>
          <w:tblHeader w:val="0"/>
        </w:trPr>
        <w:tc>
          <w:tcPr>
            <w:vMerge w:val="restart"/>
          </w:tcPr>
          <w:p w:rsidR="00000000" w:rsidDel="00000000" w:rsidP="00000000" w:rsidRDefault="00000000" w:rsidRPr="00000000" w14:paraId="000000A1">
            <w:pPr>
              <w:rPr>
                <w:b w:val="1"/>
                <w:sz w:val="18"/>
                <w:szCs w:val="18"/>
                <w:u w:val="single"/>
              </w:rPr>
            </w:pPr>
            <w:r w:rsidDel="00000000" w:rsidR="00000000" w:rsidRPr="00000000">
              <w:rPr>
                <w:sz w:val="18"/>
                <w:szCs w:val="18"/>
                <w:rtl w:val="0"/>
              </w:rPr>
              <w:t xml:space="preserve">3. Ensure an efficient resource allocation, management and synergies for Movement Strengthening global work</w:t>
            </w:r>
            <w:r w:rsidDel="00000000" w:rsidR="00000000" w:rsidRPr="00000000">
              <w:rPr>
                <w:rtl w:val="0"/>
              </w:rPr>
            </w:r>
          </w:p>
        </w:tc>
        <w:tc>
          <w:tcPr>
            <w:gridSpan w:val="3"/>
          </w:tcPr>
          <w:p w:rsidR="00000000" w:rsidDel="00000000" w:rsidP="00000000" w:rsidRDefault="00000000" w:rsidRPr="00000000" w14:paraId="000000A2">
            <w:pPr>
              <w:widowControl w:val="0"/>
              <w:spacing w:line="240" w:lineRule="auto"/>
              <w:jc w:val="both"/>
              <w:rPr>
                <w:sz w:val="18"/>
                <w:szCs w:val="18"/>
              </w:rPr>
            </w:pPr>
            <w:r w:rsidDel="00000000" w:rsidR="00000000" w:rsidRPr="00000000">
              <w:rPr>
                <w:sz w:val="18"/>
                <w:szCs w:val="18"/>
                <w:rtl w:val="0"/>
              </w:rPr>
              <w:t xml:space="preserve">1. Build an efficient Partnership Coordination Mechanism between YMCAs offering support to other National / Local YMCAs around the world. (eg. forming Partner Groups, led by the Partner YMCA; simplifying internal templates and procedures)</w:t>
            </w:r>
          </w:p>
        </w:tc>
      </w:tr>
      <w:tr>
        <w:trPr>
          <w:cantSplit w:val="0"/>
          <w:trHeight w:val="440" w:hRule="atLeast"/>
          <w:tblHeader w:val="0"/>
        </w:trPr>
        <w:tc>
          <w:tcPr>
            <w:vMerge w:val="continue"/>
          </w:tcPr>
          <w:p w:rsidR="00000000" w:rsidDel="00000000" w:rsidP="00000000" w:rsidRDefault="00000000" w:rsidRPr="00000000" w14:paraId="000000A5">
            <w:pPr>
              <w:spacing w:after="0" w:before="0" w:line="240" w:lineRule="auto"/>
              <w:ind w:left="0" w:firstLine="0"/>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A6">
            <w:pPr>
              <w:widowControl w:val="0"/>
              <w:spacing w:line="240" w:lineRule="auto"/>
              <w:jc w:val="both"/>
              <w:rPr>
                <w:sz w:val="18"/>
                <w:szCs w:val="18"/>
              </w:rPr>
            </w:pPr>
            <w:r w:rsidDel="00000000" w:rsidR="00000000" w:rsidRPr="00000000">
              <w:rPr>
                <w:sz w:val="18"/>
                <w:szCs w:val="18"/>
                <w:rtl w:val="0"/>
              </w:rPr>
              <w:t xml:space="preserve">2. Build a YMCA Movement Strengthening Fund to fund MS activities across the Movement, enabling the funding of YMCAs in critical situations, as well as the funding of YMCAs willing to grow their capacity to serve their community. The Fund can also contribute to funding the MS work of the Area Alliances. </w:t>
            </w:r>
          </w:p>
          <w:p w:rsidR="00000000" w:rsidDel="00000000" w:rsidP="00000000" w:rsidRDefault="00000000" w:rsidRPr="00000000" w14:paraId="000000A7">
            <w:pPr>
              <w:widowControl w:val="0"/>
              <w:spacing w:line="240" w:lineRule="auto"/>
              <w:jc w:val="both"/>
              <w:rPr>
                <w:sz w:val="18"/>
                <w:szCs w:val="18"/>
              </w:rPr>
            </w:pPr>
            <w:r w:rsidDel="00000000" w:rsidR="00000000" w:rsidRPr="00000000">
              <w:rPr>
                <w:rtl w:val="0"/>
              </w:rPr>
            </w:r>
          </w:p>
          <w:p w:rsidR="00000000" w:rsidDel="00000000" w:rsidP="00000000" w:rsidRDefault="00000000" w:rsidRPr="00000000" w14:paraId="000000A8">
            <w:pPr>
              <w:widowControl w:val="0"/>
              <w:spacing w:line="240" w:lineRule="auto"/>
              <w:jc w:val="both"/>
              <w:rPr>
                <w:i w:val="1"/>
                <w:sz w:val="18"/>
                <w:szCs w:val="18"/>
              </w:rPr>
            </w:pPr>
            <w:r w:rsidDel="00000000" w:rsidR="00000000" w:rsidRPr="00000000">
              <w:rPr>
                <w:rtl w:val="0"/>
              </w:rPr>
            </w:r>
          </w:p>
        </w:tc>
      </w:tr>
      <w:tr>
        <w:trPr>
          <w:cantSplit w:val="0"/>
          <w:trHeight w:val="440" w:hRule="atLeast"/>
          <w:tblHeader w:val="0"/>
        </w:trPr>
        <w:tc>
          <w:tcPr>
            <w:vMerge w:val="continue"/>
          </w:tcPr>
          <w:p w:rsidR="00000000" w:rsidDel="00000000" w:rsidP="00000000" w:rsidRDefault="00000000" w:rsidRPr="00000000" w14:paraId="000000AB">
            <w:pPr>
              <w:widowControl w:val="0"/>
              <w:spacing w:after="0" w:before="0" w:line="240" w:lineRule="auto"/>
              <w:ind w:left="0" w:firstLine="0"/>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AC">
            <w:pPr>
              <w:widowControl w:val="0"/>
              <w:spacing w:line="240" w:lineRule="auto"/>
              <w:jc w:val="both"/>
              <w:rPr>
                <w:sz w:val="18"/>
                <w:szCs w:val="18"/>
              </w:rPr>
            </w:pPr>
            <w:r w:rsidDel="00000000" w:rsidR="00000000" w:rsidRPr="00000000">
              <w:rPr>
                <w:sz w:val="18"/>
                <w:szCs w:val="18"/>
                <w:rtl w:val="0"/>
              </w:rPr>
              <w:t xml:space="preserve">3. Continuously map, connect and coordinate YMCA fundraising efforts for MS activities worldwide;</w:t>
            </w:r>
          </w:p>
        </w:tc>
      </w:tr>
      <w:tr>
        <w:trPr>
          <w:cantSplit w:val="0"/>
          <w:trHeight w:val="440" w:hRule="atLeast"/>
          <w:tblHeader w:val="0"/>
        </w:trPr>
        <w:tc>
          <w:tcPr>
            <w:vMerge w:val="continue"/>
          </w:tcPr>
          <w:p w:rsidR="00000000" w:rsidDel="00000000" w:rsidP="00000000" w:rsidRDefault="00000000" w:rsidRPr="00000000" w14:paraId="000000AF">
            <w:pPr>
              <w:widowControl w:val="0"/>
              <w:spacing w:after="0" w:before="0" w:line="240" w:lineRule="auto"/>
              <w:ind w:left="0" w:firstLine="0"/>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B0">
            <w:pPr>
              <w:widowControl w:val="0"/>
              <w:spacing w:line="240" w:lineRule="auto"/>
              <w:jc w:val="both"/>
              <w:rPr>
                <w:sz w:val="18"/>
                <w:szCs w:val="18"/>
              </w:rPr>
            </w:pPr>
            <w:r w:rsidDel="00000000" w:rsidR="00000000" w:rsidRPr="00000000">
              <w:rPr>
                <w:sz w:val="18"/>
                <w:szCs w:val="18"/>
                <w:rtl w:val="0"/>
              </w:rPr>
              <w:t xml:space="preserve">4. Plan an annual fundraising strategy for the YMCA MS Fund.</w:t>
            </w:r>
          </w:p>
        </w:tc>
      </w:tr>
      <w:tr>
        <w:trPr>
          <w:cantSplit w:val="0"/>
          <w:trHeight w:val="440" w:hRule="atLeast"/>
          <w:tblHeader w:val="0"/>
        </w:trPr>
        <w:tc>
          <w:tcPr>
            <w:vMerge w:val="restart"/>
          </w:tcPr>
          <w:p w:rsidR="00000000" w:rsidDel="00000000" w:rsidP="00000000" w:rsidRDefault="00000000" w:rsidRPr="00000000" w14:paraId="000000B3">
            <w:pPr>
              <w:rPr>
                <w:b w:val="1"/>
                <w:sz w:val="18"/>
                <w:szCs w:val="18"/>
                <w:u w:val="single"/>
              </w:rPr>
            </w:pPr>
            <w:r w:rsidDel="00000000" w:rsidR="00000000" w:rsidRPr="00000000">
              <w:rPr>
                <w:sz w:val="18"/>
                <w:szCs w:val="18"/>
                <w:rtl w:val="0"/>
              </w:rPr>
              <w:t xml:space="preserve">4. Support National YMCAs on the strategic alignment process with YMCA Vision 2030</w:t>
            </w:r>
            <w:r w:rsidDel="00000000" w:rsidR="00000000" w:rsidRPr="00000000">
              <w:rPr>
                <w:rtl w:val="0"/>
              </w:rPr>
            </w:r>
          </w:p>
        </w:tc>
        <w:tc>
          <w:tcPr>
            <w:gridSpan w:val="3"/>
          </w:tcPr>
          <w:p w:rsidR="00000000" w:rsidDel="00000000" w:rsidP="00000000" w:rsidRDefault="00000000" w:rsidRPr="00000000" w14:paraId="000000B4">
            <w:pPr>
              <w:widowControl w:val="0"/>
              <w:spacing w:line="240" w:lineRule="auto"/>
              <w:jc w:val="both"/>
              <w:rPr>
                <w:sz w:val="18"/>
                <w:szCs w:val="18"/>
              </w:rPr>
            </w:pPr>
            <w:r w:rsidDel="00000000" w:rsidR="00000000" w:rsidRPr="00000000">
              <w:rPr>
                <w:sz w:val="18"/>
                <w:szCs w:val="18"/>
                <w:rtl w:val="0"/>
              </w:rPr>
              <w:t xml:space="preserve">1. Continuously map the activation / strategic alignment of the Movement in relation to Vision 2030 and publish appropriate annual reports.</w:t>
            </w:r>
          </w:p>
        </w:tc>
      </w:tr>
      <w:tr>
        <w:trPr>
          <w:cantSplit w:val="0"/>
          <w:trHeight w:val="440" w:hRule="atLeast"/>
          <w:tblHeader w:val="0"/>
        </w:trPr>
        <w:tc>
          <w:tcPr>
            <w:vMerge w:val="continue"/>
          </w:tcPr>
          <w:p w:rsidR="00000000" w:rsidDel="00000000" w:rsidP="00000000" w:rsidRDefault="00000000" w:rsidRPr="00000000" w14:paraId="000000B7">
            <w:pPr>
              <w:widowControl w:val="0"/>
              <w:spacing w:line="240" w:lineRule="auto"/>
              <w:jc w:val="both"/>
              <w:rPr>
                <w:b w:val="1"/>
                <w:sz w:val="18"/>
                <w:szCs w:val="18"/>
                <w:u w:val="single"/>
              </w:rPr>
            </w:pPr>
            <w:r w:rsidDel="00000000" w:rsidR="00000000" w:rsidRPr="00000000">
              <w:rPr>
                <w:rtl w:val="0"/>
              </w:rPr>
            </w:r>
          </w:p>
        </w:tc>
        <w:tc>
          <w:tcPr>
            <w:gridSpan w:val="3"/>
          </w:tcPr>
          <w:p w:rsidR="00000000" w:rsidDel="00000000" w:rsidP="00000000" w:rsidRDefault="00000000" w:rsidRPr="00000000" w14:paraId="000000B8">
            <w:pPr>
              <w:widowControl w:val="0"/>
              <w:spacing w:line="240" w:lineRule="auto"/>
              <w:jc w:val="both"/>
              <w:rPr>
                <w:sz w:val="18"/>
                <w:szCs w:val="18"/>
              </w:rPr>
            </w:pPr>
            <w:r w:rsidDel="00000000" w:rsidR="00000000" w:rsidRPr="00000000">
              <w:rPr>
                <w:sz w:val="18"/>
                <w:szCs w:val="18"/>
                <w:rtl w:val="0"/>
              </w:rPr>
              <w:t xml:space="preserve">2. Support YMCAs with their process of aligning their strategies to Vision 2030, based on ongoing needs. </w:t>
            </w:r>
          </w:p>
        </w:tc>
      </w:tr>
    </w:tbl>
    <w:p w:rsidR="00000000" w:rsidDel="00000000" w:rsidP="00000000" w:rsidRDefault="00000000" w:rsidRPr="00000000" w14:paraId="000000BB">
      <w:pPr>
        <w:jc w:val="both"/>
        <w:rPr>
          <w:b w:val="1"/>
          <w:sz w:val="18"/>
          <w:szCs w:val="18"/>
          <w:u w:val="single"/>
        </w:rPr>
      </w:pPr>
      <w:r w:rsidDel="00000000" w:rsidR="00000000" w:rsidRPr="00000000">
        <w:rPr>
          <w:rtl w:val="0"/>
        </w:rPr>
      </w:r>
    </w:p>
    <w:sectPr>
      <w:headerReference r:id="rId7" w:type="default"/>
      <w:footerReference r:id="rId8" w:type="default"/>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-180974</wp:posOffset>
          </wp:positionH>
          <wp:positionV relativeFrom="paragraph">
            <wp:posOffset>-104774</wp:posOffset>
          </wp:positionV>
          <wp:extent cx="2761615" cy="1117600"/>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1615" cy="11176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3524250</wp:posOffset>
          </wp:positionH>
          <wp:positionV relativeFrom="paragraph">
            <wp:posOffset>85725</wp:posOffset>
          </wp:positionV>
          <wp:extent cx="3916045" cy="1013460"/>
          <wp:effectExtent b="0" l="0" r="0" t="0"/>
          <wp:wrapSquare wrapText="bothSides" distB="0" distT="0" distL="0" distR="0"/>
          <wp:docPr descr="A close up of a logo&#10;&#10;Description automatically generated" id="2" name="image1.png"/>
          <a:graphic>
            <a:graphicData uri="http://schemas.openxmlformats.org/drawingml/2006/picture">
              <pic:pic>
                <pic:nvPicPr>
                  <pic:cNvPr descr="A close up of a logo&#10;&#10;Description automatically generated" id="0" name="image1.png"/>
                  <pic:cNvPicPr preferRelativeResize="0"/>
                </pic:nvPicPr>
                <pic:blipFill>
                  <a:blip r:embed="rId2"/>
                  <a:srcRect b="0" l="0" r="0" t="0"/>
                  <a:stretch>
                    <a:fillRect/>
                  </a:stretch>
                </pic:blipFill>
                <pic:spPr>
                  <a:xfrm>
                    <a:off x="0" y="0"/>
                    <a:ext cx="3916045" cy="1013460"/>
                  </a:xfrm>
                  <a:prstGeom prst="rect"/>
                  <a:ln/>
                </pic:spPr>
              </pic:pic>
            </a:graphicData>
          </a:graphic>
        </wp:anchor>
      </w:drawing>
    </w:r>
  </w:p>
  <w:p w:rsidR="00000000" w:rsidDel="00000000" w:rsidP="00000000" w:rsidRDefault="00000000" w:rsidRPr="00000000" w14:paraId="000000BD">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E">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F">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0">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1">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2">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85726</wp:posOffset>
              </wp:positionH>
              <wp:positionV relativeFrom="paragraph">
                <wp:posOffset>83567</wp:posOffset>
              </wp:positionV>
              <wp:extent cx="6492240" cy="22225"/>
              <wp:effectExtent b="0" l="0" r="0" t="0"/>
              <wp:wrapNone/>
              <wp:docPr id="1" name=""/>
              <a:graphic>
                <a:graphicData uri="http://schemas.microsoft.com/office/word/2010/wordprocessingShape">
                  <wps:wsp>
                    <wps:cNvCnPr/>
                    <wps:spPr>
                      <a:xfrm>
                        <a:off x="2104643" y="3780000"/>
                        <a:ext cx="6482715" cy="0"/>
                      </a:xfrm>
                      <a:prstGeom prst="straightConnector1">
                        <a:avLst/>
                      </a:prstGeom>
                      <a:noFill/>
                      <a:ln cap="flat" cmpd="sng" w="9525">
                        <a:solidFill>
                          <a:srgbClr val="3F3F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85726</wp:posOffset>
              </wp:positionH>
              <wp:positionV relativeFrom="paragraph">
                <wp:posOffset>83567</wp:posOffset>
              </wp:positionV>
              <wp:extent cx="6492240" cy="22225"/>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492240" cy="22225"/>
                      </a:xfrm>
                      <a:prstGeom prst="rect"/>
                      <a:ln/>
                    </pic:spPr>
                  </pic:pic>
                </a:graphicData>
              </a:graphic>
            </wp:anchor>
          </w:drawing>
        </mc:Fallback>
      </mc:AlternateContent>
    </w:r>
  </w:p>
  <w:p w:rsidR="00000000" w:rsidDel="00000000" w:rsidP="00000000" w:rsidRDefault="00000000" w:rsidRPr="00000000" w14:paraId="000000C3">
    <w:pPr>
      <w:tabs>
        <w:tab w:val="center" w:leader="none" w:pos="4513"/>
        <w:tab w:val="right" w:leader="none" w:pos="9026"/>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docs.google.com/document/d/1wpXLRbw_eMg1wVtpqbZXdzrBOB7WnvYC4MN-nShfZHc/edit?usp=sharing" TargetMode="Externa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060AE72226E448ACD6FA55D52A7E3" ma:contentTypeVersion="12" ma:contentTypeDescription="Create a new document." ma:contentTypeScope="" ma:versionID="94c38e5f8579b764f5c4c31c390660bd">
  <xsd:schema xmlns:xsd="http://www.w3.org/2001/XMLSchema" xmlns:xs="http://www.w3.org/2001/XMLSchema" xmlns:p="http://schemas.microsoft.com/office/2006/metadata/properties" xmlns:ns2="92bea649-ee83-4326-bcbf-d45c31ddcf1c" xmlns:ns3="8bc914b8-ea57-4489-ac02-d39899c899a5" targetNamespace="http://schemas.microsoft.com/office/2006/metadata/properties" ma:root="true" ma:fieldsID="8caf8c0b83d7821b6e87fd097916a8d1" ns2:_="" ns3:_="">
    <xsd:import namespace="92bea649-ee83-4326-bcbf-d45c31ddcf1c"/>
    <xsd:import namespace="8bc914b8-ea57-4489-ac02-d39899c899a5"/>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ea649-ee83-4326-bcbf-d45c31ddcf1c"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8" nillable="true" ma:displayName="Taxonomy Catch All Column" ma:hidden="true" ma:list="{871a86e2-0390-4bcf-8f91-35771a71c63e}" ma:internalName="TaxCatchAll" ma:showField="CatchAllData" ma:web="92bea649-ee83-4326-bcbf-d45c31ddcf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c914b8-ea57-4489-ac02-d39899c899a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aaa9df-2143-4e21-b7d6-0ca804a108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92bea649-ee83-4326-bcbf-d45c31ddcf1c">1TE4Ndh7G6wy0KfVVcv1iijEmXxt6pvMaROOSYRh39Dk</MigrationSourceID>
    <TaxCatchAll xmlns="92bea649-ee83-4326-bcbf-d45c31ddcf1c" xsi:nil="true"/>
    <lcf76f155ced4ddcb4097134ff3c332f xmlns="8bc914b8-ea57-4489-ac02-d39899c899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A6734B-4533-4A98-8E30-C6DD58B1983F}"/>
</file>

<file path=customXml/itemProps2.xml><?xml version="1.0" encoding="utf-8"?>
<ds:datastoreItem xmlns:ds="http://schemas.openxmlformats.org/officeDocument/2006/customXml" ds:itemID="{431ED25C-72ED-4917-8CC1-6D2D7092536D}"/>
</file>

<file path=customXml/itemProps3.xml><?xml version="1.0" encoding="utf-8"?>
<ds:datastoreItem xmlns:ds="http://schemas.openxmlformats.org/officeDocument/2006/customXml" ds:itemID="{0BF56343-42E3-44B9-814F-B486E2E546A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0x010100ACF060AE72226E448ACD6FA55D52A7E3</vt:lpwstr>
  </property>
</Properties>
</file>